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33.0" w:type="dxa"/>
        <w:jc w:val="left"/>
        <w:tblLayout w:type="fixed"/>
        <w:tblLook w:val="0400"/>
      </w:tblPr>
      <w:tblGrid>
        <w:gridCol w:w="403"/>
        <w:gridCol w:w="3529"/>
        <w:gridCol w:w="1925"/>
        <w:gridCol w:w="2075"/>
        <w:gridCol w:w="568"/>
        <w:gridCol w:w="1721"/>
        <w:gridCol w:w="1990"/>
        <w:gridCol w:w="195"/>
        <w:gridCol w:w="1308"/>
        <w:gridCol w:w="2519"/>
        <w:tblGridChange w:id="0">
          <w:tblGrid>
            <w:gridCol w:w="403"/>
            <w:gridCol w:w="3529"/>
            <w:gridCol w:w="1925"/>
            <w:gridCol w:w="2075"/>
            <w:gridCol w:w="568"/>
            <w:gridCol w:w="1721"/>
            <w:gridCol w:w="1990"/>
            <w:gridCol w:w="195"/>
            <w:gridCol w:w="1308"/>
            <w:gridCol w:w="25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GRUPO CLASE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 / NIVEL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PROFESOR/A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Grupo A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estudiantes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horas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lunes, jueves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09:00 - 10:00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(Comienzo del curso, 3r día del primer trimestre)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Curso de español nivel B1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Olena Shchukina</w:t>
            </w:r>
          </w:p>
        </w:tc>
      </w:tr>
      <w:tr>
        <w:trPr>
          <w:cantSplit w:val="0"/>
          <w:trHeight w:val="1084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TÍTULO Y JUSTIFICACIÓN DE LA UNIDAD (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8h de clase presenciales + 2h de trabajo autónomo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"Vida en el barrio: Descubriendo la cultura y la comunidad"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Enfoque: En esta unidad se empleará un enfoque comunicativo centrado en la acción, donde se dará prioridad a las situaciones comunicativas auténticas y significativas relacionadas con la vida en un barrio. Se fomentará la participación activa y la interacción en el aula.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 buscará que los estudiantes adquieran las habilidades necesarias para interactuar de manera efectiva en su entorno comunitario.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evaluación será continua, incluyendo momentos de autoevaluación, co-corrección y evaluación por parte del profesorado.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Manual "Martín Peris/Sans Baulenas. Gente hoy. 1. Madrid:Difusión", lección 2.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Textos auténticos sobre la vida en un barrio.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Material audiovisual sobre barrios y comunidades.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Recursos digitales y acceso a internet para la investigación.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OBJETIVOS DE APRENDIZAJE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COMPETENCIAS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RELACIONADAS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INSTRUMENTOS Y CRITERIOS DE EVALUACIÓN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Desarrollar habilidades comunicativas orales y escritas relacionadas con la vida en un barrio.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Competencia comunicativa: El estudiante es capaz de comprender y utilizar expresiones cotidianas de uso muy frecuente, así como frases sencillas destinadas a satisfacer necesidades de tipo inmediato. Puede presentarse a sí mismo y a otros, pedir y dar información personal básica sobre su domicilio, sus pertenencias y las personas que conoce. Puede relacionarse de forma elemental siempre que su interlocutor hable despacio y con claridad y esté dispuesto a cooperar.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Participación activa en actividades orales y grupales.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Producción escrita y oral en tareas relacionadas con la vida en un barrio.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Comprensión de textos auténticos sobre la vida en un barrio.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Reflexión y análisis de la interacción social en la comunidad.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Autoevaluación: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 alumnado completa un cuestionario individual en Moodle después de una actividad de comprensión oral. El cuestionario contiene ítems de retroalimentación graduados según el grado de corrección de las respuestas.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Comprender y utilizar vocabulario temático y expresiones idiomáticas utilizadas en contextos de barrio.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Competencia intercultural: El estudiante muestra una actitud abierta y receptiva hacia las diferentes culturas, demostrando respeto, curiosidad y tolerancia. Es capaz de reconocer y apreciar las diferencias culturales, así como de adaptarse a nuevos entornos culturales. En esta unidad, se fomentará la competencia intercultural al explorar la vida en un barrio, sus costumbres, tradiciones y formas de vida, permitiendo a los estudiantes comprender y valorar la diversidad cultural.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Co-corrección y co-evaluación: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 alumnado trabaja en parejas para responder preguntas en un cuestionario sobre un breve texto de lectura. Luego, comparan sus respuestas con las respuestas correctas proporcionadas por el profesorado y marcan su grado de corrección en una parrilla.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 alumnado se organiza en grupos de cuatro o cinco personas. Un estudiante presenta a otro estudiante en el grupo, y este último verifica y corrige la información presentada si es necesario.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Analizar y reflexionar sobre las dinámicas culturales y sociales de un barrio.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Competencia social y cívica: El estudiante desarrolla habilidades y actitudes que le permiten participar activamente en la sociedad. Es consciente de sus derechos y responsabilidades, y muestra respeto hacia los demás y hacia las normas sociales establecidas. En el contexto de esta unidad, se fomentará la competencia social y cívica al trabajar en actividades de interacción social dentro del barrio, fomentando la colaboración, el respeto mutuo y la participación activa en la comunidad.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Evaluación por parte del profesorado: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Corrección y evaluación de la tarea final. El profesorado evalúa tanto el contenido como la forma de la tarea final, teniendo en cuenta lo trabajado durante la unidad. La corrección y evaluación proporciona oportunidades para que el alumnado identifique sus logros y áreas en las que necesitan seguir trabajando.</w:t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Fomentar la interacción y colaboración en actividades grupales y tareas relacionadas con la vida en el barrio.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CONOCER: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Verbos de acción relacionados con actividades comunes en el barrio, como "comprar", "visitar", "conocer", "participar", "ayudar", entre otros.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Expresiones y vocabulario relacionados con lugares y establecimientos en el barrio, como "supermercado", "parque", "cafetería", "biblioteca", "farmacia", etc.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Expresiones y vocabulario relacionados con las relaciones vecinales y la interacción social en el barrio, como "saludar", "conversar", "invitar", "organizar", "colaborar", etc.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Expresiones y vocabulario para describir la ubicación y la dirección en el barrio, como "en la esquina", "al lado de", "cerca de", "en frente de", etc.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Expresiones y vocabulario para describir características físicas de los lugares y edificios en el barrio, como "grande", "pequeño", "antiguo", "moderno", "bonito", etc.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Expresiones y vocabulario para hablar sobre eventos y actividades culturales en el barrio, como "conciertos", "exposiciones", "festivales", "ferias", etc.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Expresiones y vocabulario relacionados con las actividades de la vida diaria en el barrio, como "hacer la compra", "pasear al perro", "hacer ejercicio", "cuidar las plantas", etc.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Expresiones y vocabulario para hablar sobre la diversidad cultural y la multiculturalidad en el barrio, como "inmigrantes", "costumbres", "tradiciones", "fiestas", "gastronomía", etc.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Verbos reflexivos y su uso en contextos relacionados con actividades diarias en el barrio, como "lavarse", "vestirse", "peinarse", etc.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 uso de los pronombres de objeto directo e indirecto en situaciones comunicativas comunes en el barrio, como "me gusta", "te veo", "le pregunto", etc.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 uso de los pronombres demostrativos para señalar objetos y lugares en el barrio, como "este", "ese", "aquel", etc.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 uso del pretérito indefinido para hablar de eventos o acciones pasadas en el barrio, como "visitamos", "compré", "conocí", etc.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 uso de la comparación de igualdad y de desigualdad para expresar relaciones entre elementos en el barrio, como "tan... como", "más... que", "menos... que", etc.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 uso de las preposiciones de lugar para indicar la ubicación y el movimiento en el barrio, como "en", "sobre", "dentro de", "hacia", etc.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 uso de las conjunciones para expresar relaciones de causa y efecto, como "porque", "como resultado", "por lo tanto", etc.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El uso del condicional para expresar deseos o acciones hipotéticas relacionadas con la vida en el barrio, como "me gustaría", "iría", "haría", etc.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Competencia de aprendizaje autónomo: El estudiante adquiere habilidades y estrategias para aprender de manera autónoma. Es capaz de identificar sus necesidades de aprendizaje, establecer metas, buscar y utilizar recursos adecuados, y evaluar su propio progreso. En esta unidad, se promoverá la competencia de aprendizaje autónomo al asignar tareas y actividades para que los estudiantes trabajen de forma independiente fuera del aula, practicando habilidades lingüísticas y consolidando su aprendizaje. También se les animará a reflexionar sobre su propio progreso y a buscar oportunidades adicionales para practicar y mejorar sus habilidades en el idioma.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TAREA FINAL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Realizar un proyecto grupal donde los estudiantes investiguen y presenten un aspecto específico de la vida en un barrio, como las actividades culturales, los servicios comunitarios o la convivencia intercultural. La presentación puede ser en formato digital, con imágenes, videos y descripciones escritas.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METODOLOGÍA Y SECUENCIA DIDÁCTICA 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DESCRIPCIÓN DE LA CADENA DE ACTIVIDADES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MATERIALES/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ORG.SOCIAL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TIEMPO.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minutos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INSTRUMENTOS Y CRITERIOS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INICIALES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Actividad inicial propuesta en el manual (especular sobre la edad, profesión y los rasgos de determinadas personas)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Manual + vídeo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Grupo clase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+ parejas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./.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DESARROLLO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Sesión 1: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Actividad de comprensión oral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Trabajo de léxico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Práctica de léxico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Actividad de comprensión lectora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Actividad de producción oral: entrevista a un compañero/ a y posterior intercambio en el grupo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Presentación de la tarea final por parte del docente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Sesión 2: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Actividad inicial lúdica de repaso de lo trabajado en sesión 1 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Segunda actividad de comprensión oral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Trabajo sobre estructuras con ayuda de la transcripción de los audios + input docente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Práctica de estructuras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Preparación del guion de la entrevista en el barrio e intercambio de ideas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Manual + audios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Ordenador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Anuncios breves.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Manual + audios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Ordenador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Fotocopias de la transcripción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Grupo clase + indiv.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Parejas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Parejas + pequeño grupo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Grupo clase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Grupo clase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Parejas + grupo clase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Parejas + grupo clase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  min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min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Cuestionario de Moodle con ítems de retroalimentación.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Cuestionario sobre texto de lectura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Co-corrección oral en parejas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Cuestionario de Moodle con ítems de retroalimentación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Kahoot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FINALES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casa: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Hacer una entrevista a alguien del barrio a partir del guión trabajado en clase y grabarla.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Rellenar un formulario con datos básicos sobre esta persona que incluya una breve valoración personal.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Sesión 3 (comienzo):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Revisar las correcciones del profesorado y aclarar dudas.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Guión entrevista.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Parrilla para el formulario (hoja de actividades, véase anexo)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Individual (o en pareja)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parejas.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1h en casa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min en aula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Texto escrito por el alumnado.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Rúbrica de evaluación de textos escritos (véase anexo)</w:t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EVALUACIÓN DE LA SECUENCIA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(POR PARTE DEL ALUMNADO)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Repasar los objetivos de la unidad y los contenidos trabajados con una parrilla de autoevaluación sencilla.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Parrilla de autoevaluación.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Individual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Parrilla de autoevaluación (véase anexo)</w:t>
            </w:r>
          </w:p>
        </w:tc>
      </w:tr>
    </w:tbl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Grado en Traducción, Interpretación y Lenguas Aplicadas (UOC-UVIc-UCC)</w:t>
    </w:r>
  </w:p>
  <w:p w:rsidR="00000000" w:rsidDel="00000000" w:rsidP="00000000" w:rsidRDefault="00000000" w:rsidRPr="00000000" w14:paraId="000001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Asignatura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Enseñanza de la lengua A (Español)</w:t>
    </w:r>
  </w:p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Ejemplo de parrilla de planificación de secuencia didáctica</w:t>
    </w:r>
  </w:p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75D6E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nfasis">
    <w:name w:val="Emphasis"/>
    <w:uiPriority w:val="20"/>
    <w:qFormat w:val="1"/>
    <w:rsid w:val="00675D6E"/>
    <w:rPr>
      <w:i w:val="1"/>
      <w:iCs w:val="1"/>
    </w:rPr>
  </w:style>
  <w:style w:type="paragraph" w:styleId="Encabezado">
    <w:name w:val="header"/>
    <w:basedOn w:val="Normal"/>
    <w:link w:val="EncabezadoCar"/>
    <w:uiPriority w:val="99"/>
    <w:unhideWhenUsed w:val="1"/>
    <w:rsid w:val="00DF0A4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DF0A4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 w:val="1"/>
    <w:rsid w:val="00DF0A4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DF0A42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fN+pb0cn+4mOL0iwP1dAPbjolQ==">CgMxLjA4AHIhMXJjODBQaXBEanFFQ0ZoZFRoWHNTQ0JuTnY0N3B6WElQ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2020-05-13T14:33:00Z</dcterms:created>
  <dc:creator>Araceli</dc:creator>
</cp:coreProperties>
</file>