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CD87" w14:textId="77777777" w:rsidR="00273C8D" w:rsidRPr="00273C8D" w:rsidRDefault="00273C8D" w:rsidP="00273C8D">
      <w:pPr>
        <w:pStyle w:val="NormalWeb"/>
        <w:rPr>
          <w:rFonts w:ascii="Montserrat" w:hAnsi="Montserrat"/>
        </w:rPr>
      </w:pPr>
      <w:r w:rsidRPr="00273C8D">
        <w:rPr>
          <w:rFonts w:ascii="Montserrat" w:hAnsi="Montserrat"/>
        </w:rPr>
        <w:t xml:space="preserve">Este estudio investiga la situación actual de las abejas y el impacto que supondría su extinción para los seres humanos. Las abejas son imprescindibles para las personas ya que, de manera directa o indirecta, dependemos de ellas para nuestra alimentación. Organizaciones como </w:t>
      </w:r>
      <w:r w:rsidRPr="00273C8D">
        <w:rPr>
          <w:rStyle w:val="Emphasis"/>
          <w:rFonts w:ascii="Montserrat" w:hAnsi="Montserrat"/>
        </w:rPr>
        <w:t>La Real Sociedad de Geografía</w:t>
      </w:r>
      <w:r w:rsidRPr="00273C8D">
        <w:rPr>
          <w:rFonts w:ascii="Montserrat" w:hAnsi="Montserrat"/>
        </w:rPr>
        <w:t xml:space="preserve"> de Londres y el </w:t>
      </w:r>
      <w:proofErr w:type="spellStart"/>
      <w:r w:rsidRPr="00273C8D">
        <w:rPr>
          <w:rStyle w:val="Emphasis"/>
          <w:rFonts w:ascii="Montserrat" w:hAnsi="Montserrat"/>
        </w:rPr>
        <w:t>Earthwatch</w:t>
      </w:r>
      <w:proofErr w:type="spellEnd"/>
      <w:r w:rsidRPr="00273C8D">
        <w:rPr>
          <w:rStyle w:val="Emphasis"/>
          <w:rFonts w:ascii="Montserrat" w:hAnsi="Montserrat"/>
        </w:rPr>
        <w:t xml:space="preserve"> </w:t>
      </w:r>
      <w:proofErr w:type="spellStart"/>
      <w:r w:rsidRPr="00273C8D">
        <w:rPr>
          <w:rStyle w:val="Emphasis"/>
          <w:rFonts w:ascii="Montserrat" w:hAnsi="Montserrat"/>
        </w:rPr>
        <w:t>Institute</w:t>
      </w:r>
      <w:proofErr w:type="spellEnd"/>
      <w:r w:rsidRPr="00273C8D">
        <w:rPr>
          <w:rFonts w:ascii="Montserrat" w:hAnsi="Montserrat"/>
        </w:rPr>
        <w:t xml:space="preserve"> nombraron a las abejas como "</w:t>
      </w:r>
      <w:r w:rsidRPr="00273C8D">
        <w:rPr>
          <w:rStyle w:val="Strong"/>
          <w:rFonts w:ascii="Montserrat" w:hAnsi="Montserrat"/>
          <w:i/>
          <w:iCs/>
        </w:rPr>
        <w:t>los animales más importantes del mundo</w:t>
      </w:r>
      <w:r w:rsidRPr="00273C8D">
        <w:rPr>
          <w:rStyle w:val="Emphasis"/>
          <w:rFonts w:ascii="Montserrat" w:hAnsi="Montserrat"/>
        </w:rPr>
        <w:t>"</w:t>
      </w:r>
      <w:r w:rsidRPr="00273C8D">
        <w:rPr>
          <w:rFonts w:ascii="Montserrat" w:hAnsi="Montserrat"/>
        </w:rPr>
        <w:t xml:space="preserve"> porque son el único ser vivo que no propaga ningún tipo de enfermedad y por favorecer la polinización y la reproducción de las plantas. Además, se calcula que el 70% de la agricultura mundial se da gracias a la acción de las abejas.</w:t>
      </w:r>
    </w:p>
    <w:p w14:paraId="0EDDA650" w14:textId="6527EEE4" w:rsidR="00273C8D" w:rsidRPr="00273C8D" w:rsidRDefault="00273C8D" w:rsidP="00273C8D">
      <w:pPr>
        <w:pStyle w:val="NormalWeb"/>
        <w:rPr>
          <w:rFonts w:ascii="Montserrat" w:hAnsi="Montserrat"/>
        </w:rPr>
      </w:pPr>
      <w:r w:rsidRPr="00273C8D">
        <w:rPr>
          <w:rFonts w:ascii="Montserrat" w:hAnsi="Montserrat"/>
        </w:rPr>
        <w:t>Incorporando análisis de grandes organismos como</w:t>
      </w:r>
      <w:r w:rsidRPr="00273C8D">
        <w:rPr>
          <w:rStyle w:val="Emphasis"/>
          <w:rFonts w:ascii="Montserrat" w:hAnsi="Montserrat"/>
        </w:rPr>
        <w:t xml:space="preserve"> </w:t>
      </w:r>
      <w:proofErr w:type="spellStart"/>
      <w:r w:rsidRPr="00273C8D">
        <w:rPr>
          <w:rStyle w:val="Emphasis"/>
          <w:rFonts w:ascii="Montserrat" w:hAnsi="Montserrat"/>
        </w:rPr>
        <w:t>National</w:t>
      </w:r>
      <w:proofErr w:type="spellEnd"/>
      <w:r w:rsidRPr="00273C8D">
        <w:rPr>
          <w:rStyle w:val="Emphasis"/>
          <w:rFonts w:ascii="Montserrat" w:hAnsi="Montserrat"/>
        </w:rPr>
        <w:t xml:space="preserve"> </w:t>
      </w:r>
      <w:proofErr w:type="spellStart"/>
      <w:r w:rsidRPr="00273C8D">
        <w:rPr>
          <w:rStyle w:val="Emphasis"/>
          <w:rFonts w:ascii="Montserrat" w:hAnsi="Montserrat"/>
        </w:rPr>
        <w:t>Geographic</w:t>
      </w:r>
      <w:proofErr w:type="spellEnd"/>
      <w:r w:rsidRPr="00273C8D">
        <w:rPr>
          <w:rFonts w:ascii="Montserrat" w:hAnsi="Montserrat"/>
        </w:rPr>
        <w:t xml:space="preserve">, </w:t>
      </w:r>
      <w:r w:rsidRPr="00273C8D">
        <w:rPr>
          <w:rStyle w:val="Emphasis"/>
          <w:rFonts w:ascii="Montserrat" w:hAnsi="Montserrat"/>
        </w:rPr>
        <w:t>la Unión Internacional para la Conservación de la Naturaleza (UICN)</w:t>
      </w:r>
      <w:r w:rsidRPr="00273C8D">
        <w:rPr>
          <w:rFonts w:ascii="Montserrat" w:hAnsi="Montserrat"/>
        </w:rPr>
        <w:t xml:space="preserve"> o </w:t>
      </w:r>
      <w:proofErr w:type="spellStart"/>
      <w:r w:rsidRPr="00273C8D">
        <w:rPr>
          <w:rStyle w:val="Emphasis"/>
          <w:rFonts w:ascii="Montserrat" w:hAnsi="Montserrat"/>
        </w:rPr>
        <w:t>GreenPeace</w:t>
      </w:r>
      <w:proofErr w:type="spellEnd"/>
      <w:r w:rsidRPr="00273C8D">
        <w:rPr>
          <w:rFonts w:ascii="Montserrat" w:hAnsi="Montserrat"/>
        </w:rPr>
        <w:t>, este artículo pretende mostrar el peligro que supondría que las abejas lleg</w:t>
      </w:r>
      <w:r>
        <w:rPr>
          <w:rFonts w:ascii="Montserrat" w:hAnsi="Montserrat"/>
        </w:rPr>
        <w:t>aran</w:t>
      </w:r>
      <w:r w:rsidRPr="00273C8D">
        <w:rPr>
          <w:rFonts w:ascii="Montserrat" w:hAnsi="Montserrat"/>
        </w:rPr>
        <w:t xml:space="preserve"> a desaparecer. El análisis concluye que, sin las abejas, nuestra cadena alimenticia podría cambiar drásticamente, ya no solo a causa de su función como polinizadores, </w:t>
      </w:r>
      <w:proofErr w:type="spellStart"/>
      <w:r w:rsidRPr="00273C8D">
        <w:rPr>
          <w:rFonts w:ascii="Montserrat" w:hAnsi="Montserrat"/>
        </w:rPr>
        <w:t>si no</w:t>
      </w:r>
      <w:proofErr w:type="spellEnd"/>
      <w:r w:rsidRPr="00273C8D">
        <w:rPr>
          <w:rFonts w:ascii="Montserrat" w:hAnsi="Montserrat"/>
        </w:rPr>
        <w:t xml:space="preserve"> también por ser el alimento de miles de especies de pequeños mamíferos. Hay diferentes acciones que el hombre podría tomar para evitar su desaparición, como controlar el uso de pesticidas, llevar a cabo medidas para preservar y restaurar sus hábitats naturales, impulsar la agricultura ecológica o, tal vez, las abejas robot.</w:t>
      </w:r>
    </w:p>
    <w:p w14:paraId="051FDFD8" w14:textId="77777777" w:rsidR="00AD3904" w:rsidRDefault="00AD3904"/>
    <w:sectPr w:rsidR="00AD39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03"/>
    <w:rsid w:val="00273C8D"/>
    <w:rsid w:val="00AD3904"/>
    <w:rsid w:val="00DA1B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B31D"/>
  <w15:chartTrackingRefBased/>
  <w15:docId w15:val="{9A608033-EA23-4A66-88DC-99EA6703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C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273C8D"/>
    <w:rPr>
      <w:i/>
      <w:iCs/>
    </w:rPr>
  </w:style>
  <w:style w:type="character" w:styleId="Strong">
    <w:name w:val="Strong"/>
    <w:basedOn w:val="DefaultParagraphFont"/>
    <w:uiPriority w:val="22"/>
    <w:qFormat/>
    <w:rsid w:val="00273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1166</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García Sami</dc:creator>
  <cp:keywords/>
  <dc:description/>
  <cp:lastModifiedBy>Gloria García Sami</cp:lastModifiedBy>
  <cp:revision>2</cp:revision>
  <dcterms:created xsi:type="dcterms:W3CDTF">2023-03-10T14:15:00Z</dcterms:created>
  <dcterms:modified xsi:type="dcterms:W3CDTF">2023-03-10T14:17:00Z</dcterms:modified>
</cp:coreProperties>
</file>