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Alegreya" w:hAnsi="Alegreya" w:cs="Alegreya"/>
          <w:color w:val="4472C4" w:themeColor="accent5"/>
          <w:sz w:val="32"/>
          <w:szCs w:val="32"/>
          <w:lang w:val="es-ES"/>
          <w14:textFill>
            <w14:solidFill>
              <w14:schemeClr w14:val="accent5"/>
            </w14:solidFill>
          </w14:textFill>
        </w:rPr>
      </w:pPr>
      <w:r>
        <w:rPr>
          <w:rFonts w:hint="default" w:ascii="Alegreya" w:hAnsi="Alegreya" w:cs="Alegreya"/>
          <w:color w:val="4472C4" w:themeColor="accent5"/>
          <w:sz w:val="32"/>
          <w:szCs w:val="32"/>
          <w:lang w:val="es-ES"/>
          <w14:textFill>
            <w14:solidFill>
              <w14:schemeClr w14:val="accent5"/>
            </w14:solidFill>
          </w14:textFill>
        </w:rPr>
        <w:t>ABSTRACT</w:t>
      </w:r>
    </w:p>
    <w:p>
      <w:pPr>
        <w:numPr>
          <w:ilvl w:val="0"/>
          <w:numId w:val="0"/>
        </w:numPr>
        <w:jc w:val="left"/>
        <w:rPr>
          <w:rFonts w:hint="default" w:ascii="Alegreya" w:hAnsi="Alegreya" w:cs="Alegreya"/>
          <w:color w:val="auto"/>
          <w:sz w:val="24"/>
          <w:szCs w:val="24"/>
          <w:lang w:val="es-ES"/>
        </w:rPr>
      </w:pPr>
      <w:r>
        <w:rPr>
          <w:rFonts w:hint="default" w:ascii="Alegreya" w:hAnsi="Alegreya" w:cs="Alegreya"/>
          <w:color w:val="auto"/>
          <w:sz w:val="24"/>
          <w:szCs w:val="24"/>
          <w:lang w:val="es-ES"/>
        </w:rPr>
        <w:t>En aquest article es tractarà una problemàtica social esdevinguda per la manca d’atenció posada pel govern i la ciutadania. Parlarem de les barreres arquitectòniques i de la gran quantitat de persones que pateixen d’aquests diferents obstacles avui dia.</w:t>
      </w:r>
    </w:p>
    <w:p>
      <w:pPr>
        <w:numPr>
          <w:ilvl w:val="0"/>
          <w:numId w:val="0"/>
        </w:numPr>
        <w:jc w:val="left"/>
        <w:rPr>
          <w:rFonts w:hint="default" w:ascii="Alegreya" w:hAnsi="Alegreya" w:cs="Alegreya"/>
          <w:color w:val="auto"/>
          <w:sz w:val="24"/>
          <w:szCs w:val="24"/>
          <w:lang w:val="es-ES"/>
        </w:rPr>
      </w:pPr>
    </w:p>
    <w:p>
      <w:pPr>
        <w:numPr>
          <w:ilvl w:val="0"/>
          <w:numId w:val="0"/>
        </w:numPr>
        <w:jc w:val="left"/>
        <w:rPr>
          <w:rFonts w:hint="default" w:ascii="Alegreya" w:hAnsi="Alegreya" w:cs="Alegreya"/>
          <w:color w:val="auto"/>
          <w:sz w:val="24"/>
          <w:szCs w:val="24"/>
          <w:lang w:val="es-ES"/>
        </w:rPr>
      </w:pPr>
      <w:r>
        <w:rPr>
          <w:rFonts w:hint="default" w:ascii="Alegreya" w:hAnsi="Alegreya" w:cs="Alegreya"/>
          <w:color w:val="auto"/>
          <w:sz w:val="24"/>
          <w:szCs w:val="24"/>
          <w:lang w:val="es-ES"/>
        </w:rPr>
        <w:t>En primer lloc, es presentaran els tipus de barreres arquitectòniques que una persona pot trobar-se en la seva vida quotidiana a la ciutat. En segon lloc, s’exposarà una anàlisi estadístic que vindrà acompanyat de l’opinió de diferents usuaris. A continuació es mostraran una sèrie de solucions com poden ser la conscienciació o la construcció de diferents elements. I per acabar, es farà una conclusió final i la pertinent bibliografia consultada per realitzar aquest assaig.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egreya">
    <w:panose1 w:val="00000000000000000000"/>
    <w:charset w:val="00"/>
    <w:family w:val="auto"/>
    <w:pitch w:val="default"/>
    <w:sig w:usb0="E00002FF" w:usb1="40006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53827"/>
    <w:rsid w:val="11240A14"/>
    <w:rsid w:val="3F653827"/>
    <w:rsid w:val="70756EB2"/>
    <w:rsid w:val="784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2022-10-02T17:59:00Z</dcterms:created>
  <dc:creator>pmart</dc:creator>
  <cp:lastModifiedBy>pmart</cp:lastModifiedBy>
  <dcterms:modified xsi:type="dcterms:W3CDTF">2022-10-02T18:21:58Z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70FD6FD0A4BF4E63BDE8A8F67F318CDE</vt:lpwstr>
  </property>
</Properties>
</file>