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ED" w:rsidRPr="00D521CB" w:rsidRDefault="00D521CB" w:rsidP="00D521CB">
      <w:pPr>
        <w:jc w:val="center"/>
        <w:rPr>
          <w:rFonts w:ascii="Arial" w:hAnsi="Arial" w:cs="Arial"/>
          <w:b/>
          <w:i/>
          <w:sz w:val="36"/>
          <w:szCs w:val="36"/>
          <w:lang w:val="es-ES"/>
        </w:rPr>
      </w:pPr>
      <w:r>
        <w:rPr>
          <w:rFonts w:ascii="Arial" w:hAnsi="Arial" w:cs="Arial"/>
          <w:b/>
          <w:i/>
          <w:sz w:val="36"/>
          <w:szCs w:val="36"/>
          <w:lang w:val="es-ES"/>
        </w:rPr>
        <w:t>Aspectos técnicos</w:t>
      </w:r>
      <w:r w:rsidR="008B01D9">
        <w:rPr>
          <w:rFonts w:ascii="Arial" w:hAnsi="Arial" w:cs="Arial"/>
          <w:b/>
          <w:i/>
          <w:sz w:val="36"/>
          <w:szCs w:val="36"/>
          <w:lang w:val="es-ES"/>
        </w:rPr>
        <w:t xml:space="preserve"> generales</w:t>
      </w:r>
    </w:p>
    <w:p w:rsidR="001559ED" w:rsidRDefault="001559ED" w:rsidP="001559ED">
      <w:pPr>
        <w:pStyle w:val="Ningnestilodeprrafo"/>
        <w:rPr>
          <w:rFonts w:ascii="Arial" w:hAnsi="Arial" w:cs="Arial"/>
          <w:b/>
          <w:i/>
          <w:lang w:val="es-ES"/>
        </w:rPr>
      </w:pPr>
      <w:r>
        <w:rPr>
          <w:rFonts w:ascii="Arial" w:hAnsi="Arial" w:cs="Arial"/>
          <w:b/>
          <w:i/>
          <w:lang w:val="es-ES"/>
        </w:rPr>
        <w:t>Márgenes</w:t>
      </w:r>
    </w:p>
    <w:p w:rsidR="00FE181C" w:rsidRDefault="00D521CB" w:rsidP="001559ED">
      <w:pPr>
        <w:pStyle w:val="Ningnestilodeprrafo"/>
        <w:rPr>
          <w:rFonts w:ascii="Arial" w:hAnsi="Arial" w:cs="Arial"/>
          <w:lang w:val="es-ES"/>
        </w:rPr>
      </w:pPr>
      <w:r>
        <w:rPr>
          <w:noProof/>
          <w:lang w:val="en-GB" w:eastAsia="en-GB"/>
        </w:rPr>
        <w:drawing>
          <wp:inline distT="0" distB="0" distL="0" distR="0">
            <wp:extent cx="2590800" cy="450273"/>
            <wp:effectExtent l="0" t="0" r="0" b="6985"/>
            <wp:docPr id="1" name="Imagen 1" descr="https://i.gyazo.com/a89caf590f9d3319d3a553c2375dd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yazo.com/a89caf590f9d3319d3a553c2375ddd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864" cy="483479"/>
                    </a:xfrm>
                    <a:prstGeom prst="rect">
                      <a:avLst/>
                    </a:prstGeom>
                    <a:noFill/>
                    <a:ln>
                      <a:noFill/>
                    </a:ln>
                  </pic:spPr>
                </pic:pic>
              </a:graphicData>
            </a:graphic>
          </wp:inline>
        </w:drawing>
      </w:r>
      <w:r>
        <w:rPr>
          <w:rFonts w:ascii="Arial" w:hAnsi="Arial" w:cs="Arial"/>
          <w:lang w:val="es-ES"/>
        </w:rPr>
        <w:t xml:space="preserve"> </w:t>
      </w:r>
    </w:p>
    <w:p w:rsidR="00921467" w:rsidRDefault="00D521CB" w:rsidP="001559ED">
      <w:pPr>
        <w:pStyle w:val="Ningnestilodeprrafo"/>
        <w:rPr>
          <w:rFonts w:ascii="Arial" w:hAnsi="Arial" w:cs="Arial"/>
          <w:lang w:val="es-ES"/>
        </w:rPr>
      </w:pPr>
      <w:r>
        <w:rPr>
          <w:rFonts w:ascii="Arial" w:hAnsi="Arial" w:cs="Arial"/>
          <w:lang w:val="es-ES"/>
        </w:rPr>
        <w:t xml:space="preserve">Tanto en el díptico como en la revista me incliné por unos márgenes irregulares, dando más espacio al </w:t>
      </w:r>
      <w:r w:rsidRPr="00126E6B">
        <w:rPr>
          <w:rFonts w:ascii="Arial" w:hAnsi="Arial" w:cs="Arial"/>
          <w:b/>
          <w:lang w:val="es-ES"/>
        </w:rPr>
        <w:t>inferior</w:t>
      </w:r>
      <w:r>
        <w:rPr>
          <w:rFonts w:ascii="Arial" w:hAnsi="Arial" w:cs="Arial"/>
          <w:lang w:val="es-ES"/>
        </w:rPr>
        <w:t xml:space="preserve"> y al </w:t>
      </w:r>
      <w:r w:rsidRPr="00126E6B">
        <w:rPr>
          <w:rFonts w:ascii="Arial" w:hAnsi="Arial" w:cs="Arial"/>
          <w:b/>
          <w:lang w:val="es-ES"/>
        </w:rPr>
        <w:t>interior</w:t>
      </w:r>
      <w:r>
        <w:rPr>
          <w:rFonts w:ascii="Arial" w:hAnsi="Arial" w:cs="Arial"/>
          <w:lang w:val="es-ES"/>
        </w:rPr>
        <w:t>.</w:t>
      </w:r>
    </w:p>
    <w:p w:rsidR="00D521CB" w:rsidRDefault="00D521CB" w:rsidP="001559ED">
      <w:pPr>
        <w:pStyle w:val="Ningnestilodeprrafo"/>
        <w:rPr>
          <w:rFonts w:ascii="Arial" w:hAnsi="Arial" w:cs="Arial"/>
          <w:lang w:val="es-ES"/>
        </w:rPr>
      </w:pPr>
    </w:p>
    <w:p w:rsidR="00D521CB" w:rsidRDefault="00D521CB" w:rsidP="001559ED">
      <w:pPr>
        <w:pStyle w:val="Ningnestilodeprrafo"/>
        <w:rPr>
          <w:rFonts w:ascii="Arial" w:hAnsi="Arial" w:cs="Arial"/>
          <w:lang w:val="es-ES"/>
        </w:rPr>
      </w:pPr>
      <w:r>
        <w:rPr>
          <w:rFonts w:ascii="Arial" w:hAnsi="Arial" w:cs="Arial"/>
          <w:lang w:val="es-ES"/>
        </w:rPr>
        <w:t xml:space="preserve">Esta decisión tiene tres objetivos: Mantener la </w:t>
      </w:r>
      <w:r w:rsidRPr="00126E6B">
        <w:rPr>
          <w:rFonts w:ascii="Arial" w:hAnsi="Arial" w:cs="Arial"/>
          <w:b/>
          <w:lang w:val="es-ES"/>
        </w:rPr>
        <w:t>coherencia que la revista</w:t>
      </w:r>
      <w:r>
        <w:rPr>
          <w:rFonts w:ascii="Arial" w:hAnsi="Arial" w:cs="Arial"/>
          <w:lang w:val="es-ES"/>
        </w:rPr>
        <w:t xml:space="preserve"> tiene en el resto de entregables, dar espacio suficiente a los marcadores de página, evitando que </w:t>
      </w:r>
      <w:r w:rsidR="00126E6B">
        <w:rPr>
          <w:rFonts w:ascii="Arial" w:hAnsi="Arial" w:cs="Arial"/>
          <w:lang w:val="es-ES"/>
        </w:rPr>
        <w:t xml:space="preserve">se </w:t>
      </w:r>
      <w:r w:rsidR="00126E6B" w:rsidRPr="00126E6B">
        <w:rPr>
          <w:rFonts w:ascii="Arial" w:hAnsi="Arial" w:cs="Arial"/>
          <w:b/>
          <w:lang w:val="es-ES"/>
        </w:rPr>
        <w:t>deterioren en el formato físico</w:t>
      </w:r>
      <w:r w:rsidR="00853541">
        <w:rPr>
          <w:rFonts w:ascii="Arial" w:hAnsi="Arial" w:cs="Arial"/>
          <w:b/>
          <w:lang w:val="es-ES"/>
        </w:rPr>
        <w:t>,</w:t>
      </w:r>
      <w:r w:rsidR="00126E6B">
        <w:rPr>
          <w:rFonts w:ascii="Arial" w:hAnsi="Arial" w:cs="Arial"/>
          <w:lang w:val="es-ES"/>
        </w:rPr>
        <w:t xml:space="preserve"> y garantizar que </w:t>
      </w:r>
      <w:r w:rsidR="00126E6B" w:rsidRPr="00126E6B">
        <w:rPr>
          <w:rFonts w:ascii="Arial" w:hAnsi="Arial" w:cs="Arial"/>
          <w:b/>
          <w:lang w:val="es-ES"/>
        </w:rPr>
        <w:t>no se pierda contenido</w:t>
      </w:r>
      <w:r w:rsidR="00126E6B">
        <w:rPr>
          <w:rFonts w:ascii="Arial" w:hAnsi="Arial" w:cs="Arial"/>
          <w:lang w:val="es-ES"/>
        </w:rPr>
        <w:t xml:space="preserve"> en la</w:t>
      </w:r>
      <w:r w:rsidR="00853541">
        <w:rPr>
          <w:rFonts w:ascii="Arial" w:hAnsi="Arial" w:cs="Arial"/>
          <w:lang w:val="es-ES"/>
        </w:rPr>
        <w:t xml:space="preserve"> unión</w:t>
      </w:r>
      <w:r w:rsidR="00126E6B">
        <w:rPr>
          <w:rFonts w:ascii="Arial" w:hAnsi="Arial" w:cs="Arial"/>
          <w:lang w:val="es-ES"/>
        </w:rPr>
        <w:t xml:space="preserve"> entre las dos páginas</w:t>
      </w:r>
      <w:r w:rsidR="00853541">
        <w:rPr>
          <w:rFonts w:ascii="Arial" w:hAnsi="Arial" w:cs="Arial"/>
          <w:lang w:val="es-ES"/>
        </w:rPr>
        <w:t>.</w:t>
      </w:r>
    </w:p>
    <w:p w:rsidR="00921467" w:rsidRDefault="00921467" w:rsidP="001559ED">
      <w:pPr>
        <w:pStyle w:val="Ningnestilodeprrafo"/>
        <w:rPr>
          <w:rFonts w:ascii="Arial" w:hAnsi="Arial" w:cs="Arial"/>
          <w:lang w:val="es-ES"/>
        </w:rPr>
      </w:pPr>
    </w:p>
    <w:p w:rsidR="00921467" w:rsidRDefault="00921467" w:rsidP="00921467">
      <w:pPr>
        <w:rPr>
          <w:rFonts w:ascii="Arial" w:hAnsi="Arial" w:cs="Arial"/>
          <w:b/>
          <w:sz w:val="24"/>
          <w:szCs w:val="24"/>
          <w:lang w:val="es-ES"/>
        </w:rPr>
      </w:pPr>
      <w:r>
        <w:rPr>
          <w:rFonts w:ascii="Arial" w:hAnsi="Arial" w:cs="Arial"/>
          <w:b/>
          <w:sz w:val="24"/>
          <w:szCs w:val="24"/>
          <w:lang w:val="es-ES"/>
        </w:rPr>
        <w:t>Filas y columnas</w:t>
      </w:r>
    </w:p>
    <w:p w:rsidR="00FE181C" w:rsidRDefault="00126E6B" w:rsidP="001559ED">
      <w:pPr>
        <w:pStyle w:val="Ningnestilodeprrafo"/>
        <w:rPr>
          <w:rFonts w:ascii="Arial" w:hAnsi="Arial" w:cs="Arial"/>
          <w:lang w:val="es-ES"/>
        </w:rPr>
      </w:pPr>
      <w:r>
        <w:rPr>
          <w:rFonts w:ascii="Arial" w:hAnsi="Arial" w:cs="Arial"/>
          <w:lang w:val="es-ES"/>
        </w:rPr>
        <w:t xml:space="preserve">En las dos composiciones el número de filas usado ha sido </w:t>
      </w:r>
      <w:r w:rsidRPr="00126E6B">
        <w:rPr>
          <w:rFonts w:ascii="Arial" w:hAnsi="Arial" w:cs="Arial"/>
          <w:b/>
          <w:lang w:val="es-ES"/>
        </w:rPr>
        <w:t xml:space="preserve">mayoritariamente 6, </w:t>
      </w:r>
      <w:r>
        <w:rPr>
          <w:rFonts w:ascii="Arial" w:hAnsi="Arial" w:cs="Arial"/>
          <w:lang w:val="es-ES"/>
        </w:rPr>
        <w:t xml:space="preserve">siendo variable la distancia entre estas según las necesidades. Adapté por tanto </w:t>
      </w:r>
      <w:r w:rsidRPr="00126E6B">
        <w:rPr>
          <w:rFonts w:ascii="Arial" w:hAnsi="Arial" w:cs="Arial"/>
          <w:b/>
          <w:lang w:val="es-ES"/>
        </w:rPr>
        <w:t>la cuadrícula al contenido</w:t>
      </w:r>
      <w:r>
        <w:rPr>
          <w:rFonts w:ascii="Arial" w:hAnsi="Arial" w:cs="Arial"/>
          <w:lang w:val="es-ES"/>
        </w:rPr>
        <w:t>, ya que prioricé el dejar el menor número de elementos fuera de ella y así no tener posibles problemas en un futuro.</w:t>
      </w:r>
    </w:p>
    <w:p w:rsidR="00126E6B" w:rsidRDefault="00126E6B" w:rsidP="001559ED">
      <w:pPr>
        <w:pStyle w:val="Ningnestilodeprrafo"/>
        <w:rPr>
          <w:rFonts w:ascii="Arial" w:hAnsi="Arial" w:cs="Arial"/>
          <w:lang w:val="es-ES"/>
        </w:rPr>
      </w:pPr>
    </w:p>
    <w:p w:rsidR="00126E6B" w:rsidRDefault="00126E6B" w:rsidP="001559ED">
      <w:pPr>
        <w:pStyle w:val="Ningnestilodeprrafo"/>
        <w:rPr>
          <w:rFonts w:ascii="Arial" w:hAnsi="Arial" w:cs="Arial"/>
          <w:lang w:val="es-ES"/>
        </w:rPr>
      </w:pPr>
      <w:r>
        <w:rPr>
          <w:rFonts w:ascii="Arial" w:hAnsi="Arial" w:cs="Arial"/>
          <w:lang w:val="es-ES"/>
        </w:rPr>
        <w:t xml:space="preserve">Respecto a la disposición vertical, esta se alterna entre </w:t>
      </w:r>
      <w:r w:rsidRPr="00126E6B">
        <w:rPr>
          <w:rFonts w:ascii="Arial" w:hAnsi="Arial" w:cs="Arial"/>
          <w:b/>
          <w:lang w:val="es-ES"/>
        </w:rPr>
        <w:t>4 y 5 columnas</w:t>
      </w:r>
      <w:r>
        <w:rPr>
          <w:rFonts w:ascii="Arial" w:hAnsi="Arial" w:cs="Arial"/>
          <w:lang w:val="es-ES"/>
        </w:rPr>
        <w:t xml:space="preserve">, siendo este último el número escogido para componer piezas más visuales y con menos texto. Esta decisión me permitió hacer un </w:t>
      </w:r>
      <w:r w:rsidRPr="00126E6B">
        <w:rPr>
          <w:rFonts w:ascii="Arial" w:hAnsi="Arial" w:cs="Arial"/>
          <w:b/>
          <w:lang w:val="es-ES"/>
        </w:rPr>
        <w:t>diseño menos cuadriculado</w:t>
      </w:r>
      <w:r>
        <w:rPr>
          <w:rFonts w:ascii="Arial" w:hAnsi="Arial" w:cs="Arial"/>
          <w:lang w:val="es-ES"/>
        </w:rPr>
        <w:t>, algo que con grandes cantidades de texto vi imprescindible.</w:t>
      </w:r>
    </w:p>
    <w:p w:rsidR="00126E6B" w:rsidRDefault="00126E6B" w:rsidP="001559ED">
      <w:pPr>
        <w:pStyle w:val="Ningnestilodeprrafo"/>
        <w:rPr>
          <w:rFonts w:ascii="Arial" w:hAnsi="Arial" w:cs="Arial"/>
          <w:lang w:val="es-ES"/>
        </w:rPr>
      </w:pPr>
    </w:p>
    <w:p w:rsidR="00126E6B" w:rsidRDefault="00126E6B" w:rsidP="001559ED">
      <w:pPr>
        <w:pStyle w:val="Ningnestilodeprrafo"/>
        <w:rPr>
          <w:rFonts w:ascii="Arial" w:hAnsi="Arial" w:cs="Arial"/>
          <w:lang w:val="es-ES"/>
        </w:rPr>
      </w:pPr>
      <w:r>
        <w:rPr>
          <w:rFonts w:ascii="Arial" w:hAnsi="Arial" w:cs="Arial"/>
          <w:lang w:val="es-ES"/>
        </w:rPr>
        <w:t xml:space="preserve">El </w:t>
      </w:r>
      <w:r w:rsidRPr="00126E6B">
        <w:rPr>
          <w:rFonts w:ascii="Arial" w:hAnsi="Arial" w:cs="Arial"/>
          <w:b/>
          <w:lang w:val="es-ES"/>
        </w:rPr>
        <w:t>medianil</w:t>
      </w:r>
      <w:r>
        <w:rPr>
          <w:rFonts w:ascii="Arial" w:hAnsi="Arial" w:cs="Arial"/>
          <w:lang w:val="es-ES"/>
        </w:rPr>
        <w:t xml:space="preserve">, siguiendo los diseños anteriores, es de </w:t>
      </w:r>
      <w:r w:rsidRPr="00126E6B">
        <w:rPr>
          <w:rFonts w:ascii="Arial" w:hAnsi="Arial" w:cs="Arial"/>
          <w:b/>
          <w:lang w:val="es-ES"/>
        </w:rPr>
        <w:t>5mm</w:t>
      </w:r>
      <w:r w:rsidR="004149B5">
        <w:rPr>
          <w:rFonts w:ascii="Arial" w:hAnsi="Arial" w:cs="Arial"/>
          <w:lang w:val="es-ES"/>
        </w:rPr>
        <w:t xml:space="preserve">, siendo un elemento clave para poder </w:t>
      </w:r>
      <w:r w:rsidR="004149B5" w:rsidRPr="004149B5">
        <w:rPr>
          <w:rFonts w:ascii="Arial" w:hAnsi="Arial" w:cs="Arial"/>
          <w:b/>
          <w:lang w:val="es-ES"/>
        </w:rPr>
        <w:t>separar las zonas de texto e imagen</w:t>
      </w:r>
      <w:r w:rsidR="00853541">
        <w:rPr>
          <w:rFonts w:ascii="Arial" w:hAnsi="Arial" w:cs="Arial"/>
          <w:b/>
          <w:lang w:val="es-ES"/>
        </w:rPr>
        <w:t>,</w:t>
      </w:r>
      <w:r w:rsidR="004149B5">
        <w:rPr>
          <w:rFonts w:ascii="Arial" w:hAnsi="Arial" w:cs="Arial"/>
          <w:lang w:val="es-ES"/>
        </w:rPr>
        <w:t xml:space="preserve"> con suficiente claridad en el interior de la revista y en los bloques de información más elaborados del díptico.</w:t>
      </w:r>
    </w:p>
    <w:p w:rsidR="00FE181C" w:rsidRDefault="00FE181C" w:rsidP="001559ED">
      <w:pPr>
        <w:pStyle w:val="Ningnestilodeprrafo"/>
        <w:rPr>
          <w:rFonts w:ascii="Arial" w:hAnsi="Arial" w:cs="Arial"/>
          <w:lang w:val="es-ES"/>
        </w:rPr>
      </w:pPr>
    </w:p>
    <w:p w:rsidR="00394278" w:rsidRPr="00400B79" w:rsidRDefault="00394278" w:rsidP="00FE181C">
      <w:pPr>
        <w:rPr>
          <w:rFonts w:ascii="Arial" w:hAnsi="Arial" w:cs="Arial"/>
          <w:b/>
          <w:sz w:val="24"/>
          <w:szCs w:val="24"/>
          <w:lang w:val="es-ES"/>
        </w:rPr>
      </w:pPr>
      <w:r w:rsidRPr="00400B79">
        <w:rPr>
          <w:rFonts w:ascii="Arial" w:hAnsi="Arial" w:cs="Arial"/>
          <w:b/>
          <w:sz w:val="24"/>
          <w:szCs w:val="24"/>
          <w:lang w:val="es-ES"/>
        </w:rPr>
        <w:t>Tipografía</w:t>
      </w:r>
    </w:p>
    <w:p w:rsidR="00753013" w:rsidRDefault="004149B5" w:rsidP="00753013">
      <w:pPr>
        <w:rPr>
          <w:rFonts w:ascii="Arial" w:hAnsi="Arial" w:cs="Arial"/>
          <w:sz w:val="24"/>
          <w:szCs w:val="24"/>
          <w:lang w:val="es-ES"/>
        </w:rPr>
      </w:pPr>
      <w:r>
        <w:rPr>
          <w:rFonts w:ascii="Arial" w:hAnsi="Arial" w:cs="Arial"/>
          <w:sz w:val="24"/>
          <w:szCs w:val="24"/>
          <w:lang w:val="es-ES"/>
        </w:rPr>
        <w:t xml:space="preserve">Mantener la línea gráfica era importante, por lo que he mantenido </w:t>
      </w:r>
      <w:r w:rsidRPr="004149B5">
        <w:rPr>
          <w:rFonts w:ascii="Arial" w:hAnsi="Arial" w:cs="Arial"/>
          <w:b/>
          <w:sz w:val="24"/>
          <w:szCs w:val="24"/>
          <w:lang w:val="es-ES"/>
        </w:rPr>
        <w:t>Open Sans</w:t>
      </w:r>
      <w:r>
        <w:rPr>
          <w:rFonts w:ascii="Arial" w:hAnsi="Arial" w:cs="Arial"/>
          <w:sz w:val="24"/>
          <w:szCs w:val="24"/>
          <w:lang w:val="es-ES"/>
        </w:rPr>
        <w:t xml:space="preserve"> y </w:t>
      </w:r>
      <w:proofErr w:type="spellStart"/>
      <w:r w:rsidRPr="004149B5">
        <w:rPr>
          <w:rFonts w:ascii="Arial" w:hAnsi="Arial" w:cs="Arial"/>
          <w:b/>
          <w:sz w:val="24"/>
          <w:szCs w:val="24"/>
          <w:lang w:val="es-ES"/>
        </w:rPr>
        <w:t>Playfair</w:t>
      </w:r>
      <w:proofErr w:type="spellEnd"/>
      <w:r w:rsidRPr="004149B5">
        <w:rPr>
          <w:rFonts w:ascii="Arial" w:hAnsi="Arial" w:cs="Arial"/>
          <w:b/>
          <w:sz w:val="24"/>
          <w:szCs w:val="24"/>
          <w:lang w:val="es-ES"/>
        </w:rPr>
        <w:t xml:space="preserve"> </w:t>
      </w:r>
      <w:proofErr w:type="spellStart"/>
      <w:r w:rsidRPr="004149B5">
        <w:rPr>
          <w:rFonts w:ascii="Arial" w:hAnsi="Arial" w:cs="Arial"/>
          <w:b/>
          <w:sz w:val="24"/>
          <w:szCs w:val="24"/>
          <w:lang w:val="es-ES"/>
        </w:rPr>
        <w:t>Display</w:t>
      </w:r>
      <w:proofErr w:type="spellEnd"/>
      <w:r>
        <w:rPr>
          <w:rFonts w:ascii="Arial" w:hAnsi="Arial" w:cs="Arial"/>
          <w:sz w:val="24"/>
          <w:szCs w:val="24"/>
          <w:lang w:val="es-ES"/>
        </w:rPr>
        <w:t xml:space="preserve"> como únicas tipografías de la composición.</w:t>
      </w:r>
    </w:p>
    <w:p w:rsidR="004149B5" w:rsidRDefault="004149B5" w:rsidP="00753013">
      <w:pPr>
        <w:rPr>
          <w:rFonts w:ascii="Arial" w:hAnsi="Arial" w:cs="Arial"/>
          <w:sz w:val="24"/>
          <w:szCs w:val="24"/>
          <w:lang w:val="es-ES"/>
        </w:rPr>
      </w:pPr>
      <w:r>
        <w:rPr>
          <w:rFonts w:ascii="Arial" w:hAnsi="Arial" w:cs="Arial"/>
          <w:sz w:val="24"/>
          <w:szCs w:val="24"/>
          <w:lang w:val="es-ES"/>
        </w:rPr>
        <w:t xml:space="preserve">La tipografía de palo seco, gracias a sus </w:t>
      </w:r>
      <w:r w:rsidRPr="004149B5">
        <w:rPr>
          <w:rFonts w:ascii="Arial" w:hAnsi="Arial" w:cs="Arial"/>
          <w:b/>
          <w:sz w:val="24"/>
          <w:szCs w:val="24"/>
          <w:lang w:val="es-ES"/>
        </w:rPr>
        <w:t>formas redondeadas y abiertas</w:t>
      </w:r>
      <w:r>
        <w:rPr>
          <w:rFonts w:ascii="Arial" w:hAnsi="Arial" w:cs="Arial"/>
          <w:sz w:val="24"/>
          <w:szCs w:val="24"/>
          <w:lang w:val="es-ES"/>
        </w:rPr>
        <w:t>, me ha permitido componer el texto base, creando una textura tipográfica agradable, la cual gana en capacidad de escaneo gracias al uso de diferentes pesos tipográficos.</w:t>
      </w:r>
    </w:p>
    <w:p w:rsidR="004149B5" w:rsidRDefault="004149B5" w:rsidP="00753013">
      <w:pPr>
        <w:rPr>
          <w:rFonts w:ascii="Arial" w:hAnsi="Arial" w:cs="Arial"/>
          <w:sz w:val="24"/>
          <w:szCs w:val="24"/>
          <w:lang w:val="es-ES"/>
        </w:rPr>
      </w:pPr>
      <w:proofErr w:type="spellStart"/>
      <w:r w:rsidRPr="004149B5">
        <w:rPr>
          <w:rFonts w:ascii="Arial" w:hAnsi="Arial" w:cs="Arial"/>
          <w:b/>
          <w:sz w:val="24"/>
          <w:szCs w:val="24"/>
          <w:lang w:val="es-ES"/>
        </w:rPr>
        <w:t>Playfair</w:t>
      </w:r>
      <w:proofErr w:type="spellEnd"/>
      <w:r w:rsidRPr="004149B5">
        <w:rPr>
          <w:rFonts w:ascii="Arial" w:hAnsi="Arial" w:cs="Arial"/>
          <w:b/>
          <w:sz w:val="24"/>
          <w:szCs w:val="24"/>
          <w:lang w:val="es-ES"/>
        </w:rPr>
        <w:t xml:space="preserve"> </w:t>
      </w:r>
      <w:proofErr w:type="spellStart"/>
      <w:r w:rsidRPr="004149B5">
        <w:rPr>
          <w:rFonts w:ascii="Arial" w:hAnsi="Arial" w:cs="Arial"/>
          <w:b/>
          <w:sz w:val="24"/>
          <w:szCs w:val="24"/>
          <w:lang w:val="es-ES"/>
        </w:rPr>
        <w:t>Display</w:t>
      </w:r>
      <w:proofErr w:type="spellEnd"/>
      <w:r>
        <w:rPr>
          <w:rFonts w:ascii="Arial" w:hAnsi="Arial" w:cs="Arial"/>
          <w:sz w:val="24"/>
          <w:szCs w:val="24"/>
          <w:lang w:val="es-ES"/>
        </w:rPr>
        <w:t xml:space="preserve"> es la tipografía encargada de los titulares, siendo por sus rasgos más marcados ideal para componer jerarquías. </w:t>
      </w:r>
    </w:p>
    <w:p w:rsidR="004149B5" w:rsidRDefault="004149B5" w:rsidP="00753013">
      <w:pPr>
        <w:rPr>
          <w:rFonts w:ascii="Arial" w:hAnsi="Arial" w:cs="Arial"/>
          <w:sz w:val="24"/>
          <w:szCs w:val="24"/>
          <w:lang w:val="es-ES"/>
        </w:rPr>
      </w:pPr>
      <w:r>
        <w:rPr>
          <w:rFonts w:ascii="Arial" w:hAnsi="Arial" w:cs="Arial"/>
          <w:sz w:val="24"/>
          <w:szCs w:val="24"/>
          <w:lang w:val="es-ES"/>
        </w:rPr>
        <w:t xml:space="preserve">Además, sus </w:t>
      </w:r>
      <w:r w:rsidRPr="004149B5">
        <w:rPr>
          <w:rFonts w:ascii="Arial" w:hAnsi="Arial" w:cs="Arial"/>
          <w:b/>
          <w:sz w:val="24"/>
          <w:szCs w:val="24"/>
          <w:lang w:val="es-ES"/>
        </w:rPr>
        <w:t>diferentes pesos están muy marcados</w:t>
      </w:r>
      <w:r>
        <w:rPr>
          <w:rFonts w:ascii="Arial" w:hAnsi="Arial" w:cs="Arial"/>
          <w:sz w:val="24"/>
          <w:szCs w:val="24"/>
          <w:lang w:val="es-ES"/>
        </w:rPr>
        <w:t>, por lo que el paso de Bold a Regular me permite no tener que recurrir únicamente al tamaño para marcar la importancia de los titulares.</w:t>
      </w:r>
    </w:p>
    <w:p w:rsidR="004149B5" w:rsidRDefault="004149B5" w:rsidP="004149B5">
      <w:pPr>
        <w:jc w:val="center"/>
        <w:rPr>
          <w:rFonts w:ascii="Arial" w:hAnsi="Arial" w:cs="Arial"/>
          <w:b/>
          <w:i/>
          <w:sz w:val="36"/>
          <w:szCs w:val="36"/>
          <w:lang w:val="es-ES"/>
        </w:rPr>
      </w:pPr>
      <w:r>
        <w:rPr>
          <w:rFonts w:ascii="Arial" w:hAnsi="Arial" w:cs="Arial"/>
          <w:b/>
          <w:i/>
          <w:sz w:val="36"/>
          <w:szCs w:val="36"/>
          <w:lang w:val="es-ES"/>
        </w:rPr>
        <w:lastRenderedPageBreak/>
        <w:t>Elementos incluidos</w:t>
      </w:r>
    </w:p>
    <w:p w:rsidR="004149B5" w:rsidRDefault="008B01D9" w:rsidP="004149B5">
      <w:pPr>
        <w:rPr>
          <w:rFonts w:ascii="Arial" w:hAnsi="Arial" w:cs="Arial"/>
          <w:b/>
          <w:sz w:val="24"/>
          <w:szCs w:val="24"/>
          <w:lang w:val="es-ES"/>
        </w:rPr>
      </w:pPr>
      <w:r>
        <w:rPr>
          <w:rFonts w:ascii="Arial" w:hAnsi="Arial" w:cs="Arial"/>
          <w:b/>
          <w:sz w:val="24"/>
          <w:szCs w:val="24"/>
          <w:lang w:val="es-ES"/>
        </w:rPr>
        <w:t xml:space="preserve">Secciones, titulares y </w:t>
      </w:r>
      <w:r w:rsidR="008770A7">
        <w:rPr>
          <w:rFonts w:ascii="Arial" w:hAnsi="Arial" w:cs="Arial"/>
          <w:b/>
          <w:sz w:val="24"/>
          <w:szCs w:val="24"/>
          <w:lang w:val="es-ES"/>
        </w:rPr>
        <w:t>jerarquías</w:t>
      </w:r>
    </w:p>
    <w:p w:rsidR="00FA2411" w:rsidRDefault="008B01D9" w:rsidP="004149B5">
      <w:pPr>
        <w:pStyle w:val="Ningnestilodeprrafo"/>
        <w:rPr>
          <w:rFonts w:ascii="Arial" w:hAnsi="Arial" w:cs="Arial"/>
          <w:lang w:val="es-ES"/>
        </w:rPr>
      </w:pPr>
      <w:r>
        <w:rPr>
          <w:rFonts w:ascii="Arial" w:hAnsi="Arial" w:cs="Arial"/>
          <w:lang w:val="es-ES"/>
        </w:rPr>
        <w:t xml:space="preserve">La </w:t>
      </w:r>
      <w:r w:rsidR="00FA2411">
        <w:rPr>
          <w:rFonts w:ascii="Arial" w:hAnsi="Arial" w:cs="Arial"/>
          <w:lang w:val="es-ES"/>
        </w:rPr>
        <w:t xml:space="preserve">página interior de la cubierta tiene como objetivo </w:t>
      </w:r>
      <w:r w:rsidR="00FA2411" w:rsidRPr="00FA2411">
        <w:rPr>
          <w:rFonts w:ascii="Arial" w:hAnsi="Arial" w:cs="Arial"/>
          <w:b/>
          <w:lang w:val="es-ES"/>
        </w:rPr>
        <w:t>invitar al lector a comprar el número</w:t>
      </w:r>
      <w:r w:rsidR="00FA2411">
        <w:rPr>
          <w:rFonts w:ascii="Arial" w:hAnsi="Arial" w:cs="Arial"/>
          <w:lang w:val="es-ES"/>
        </w:rPr>
        <w:t>, siendo el uso de una imagen llamativa y textos promocionales los encargados de lograrlo.</w:t>
      </w:r>
    </w:p>
    <w:p w:rsidR="00FA2411" w:rsidRDefault="00FA2411" w:rsidP="004149B5">
      <w:pPr>
        <w:pStyle w:val="Ningnestilodeprrafo"/>
        <w:rPr>
          <w:rFonts w:ascii="Arial" w:hAnsi="Arial" w:cs="Arial"/>
          <w:lang w:val="es-ES"/>
        </w:rPr>
      </w:pPr>
    </w:p>
    <w:p w:rsidR="004149B5" w:rsidRDefault="00FA2411" w:rsidP="004149B5">
      <w:pPr>
        <w:pStyle w:val="Ningnestilodeprrafo"/>
        <w:rPr>
          <w:rFonts w:ascii="Arial" w:hAnsi="Arial" w:cs="Arial"/>
          <w:lang w:val="es-ES"/>
        </w:rPr>
      </w:pPr>
      <w:r>
        <w:rPr>
          <w:rFonts w:ascii="Arial" w:hAnsi="Arial" w:cs="Arial"/>
          <w:lang w:val="es-ES"/>
        </w:rPr>
        <w:t xml:space="preserve">Tanto el color como algunos elementos gráficos siguen una </w:t>
      </w:r>
      <w:r w:rsidRPr="00FA2411">
        <w:rPr>
          <w:rFonts w:ascii="Arial" w:hAnsi="Arial" w:cs="Arial"/>
          <w:b/>
          <w:lang w:val="es-ES"/>
        </w:rPr>
        <w:t>línea gráfica más cercana al díptico</w:t>
      </w:r>
      <w:r>
        <w:rPr>
          <w:rFonts w:ascii="Arial" w:hAnsi="Arial" w:cs="Arial"/>
          <w:lang w:val="es-ES"/>
        </w:rPr>
        <w:t>, ya que el objetivo de ambas composiciones es el mismo.</w:t>
      </w:r>
      <w:r w:rsidR="008B01D9">
        <w:rPr>
          <w:rFonts w:ascii="Arial" w:hAnsi="Arial" w:cs="Arial"/>
          <w:lang w:val="es-ES"/>
        </w:rPr>
        <w:t xml:space="preserve"> </w:t>
      </w:r>
    </w:p>
    <w:p w:rsidR="00FA2411" w:rsidRDefault="00FA2411" w:rsidP="004149B5">
      <w:pPr>
        <w:pStyle w:val="Ningnestilodeprrafo"/>
        <w:rPr>
          <w:rFonts w:ascii="Arial" w:hAnsi="Arial" w:cs="Arial"/>
          <w:lang w:val="es-ES"/>
        </w:rPr>
      </w:pPr>
    </w:p>
    <w:p w:rsidR="00B15550" w:rsidRDefault="00FA2411" w:rsidP="004149B5">
      <w:pPr>
        <w:pStyle w:val="Ningnestilodeprrafo"/>
        <w:rPr>
          <w:rFonts w:ascii="Arial" w:hAnsi="Arial" w:cs="Arial"/>
          <w:lang w:val="es-ES"/>
        </w:rPr>
      </w:pPr>
      <w:r>
        <w:rPr>
          <w:rFonts w:ascii="Arial" w:hAnsi="Arial" w:cs="Arial"/>
          <w:lang w:val="es-ES"/>
        </w:rPr>
        <w:t>El sumario cuenta con una estructura</w:t>
      </w:r>
      <w:r w:rsidR="00B15550">
        <w:rPr>
          <w:rFonts w:ascii="Arial" w:hAnsi="Arial" w:cs="Arial"/>
          <w:lang w:val="es-ES"/>
        </w:rPr>
        <w:t xml:space="preserve"> que se divide en </w:t>
      </w:r>
      <w:r w:rsidR="00B15550" w:rsidRPr="00B15550">
        <w:rPr>
          <w:rFonts w:ascii="Arial" w:hAnsi="Arial" w:cs="Arial"/>
          <w:b/>
          <w:lang w:val="es-ES"/>
        </w:rPr>
        <w:t>tres partes</w:t>
      </w:r>
      <w:r w:rsidR="00B15550">
        <w:rPr>
          <w:rFonts w:ascii="Arial" w:hAnsi="Arial" w:cs="Arial"/>
          <w:lang w:val="es-ES"/>
        </w:rPr>
        <w:t>:</w:t>
      </w:r>
    </w:p>
    <w:p w:rsidR="00B15550" w:rsidRDefault="00B15550" w:rsidP="004149B5">
      <w:pPr>
        <w:pStyle w:val="Ningnestilodeprrafo"/>
        <w:rPr>
          <w:rFonts w:ascii="Arial" w:hAnsi="Arial" w:cs="Arial"/>
          <w:lang w:val="es-ES"/>
        </w:rPr>
      </w:pPr>
    </w:p>
    <w:p w:rsidR="00FA2411" w:rsidRDefault="00B15550" w:rsidP="00A66001">
      <w:pPr>
        <w:pStyle w:val="Ningnestilodeprrafo"/>
        <w:numPr>
          <w:ilvl w:val="0"/>
          <w:numId w:val="2"/>
        </w:numPr>
        <w:rPr>
          <w:rFonts w:ascii="Arial" w:hAnsi="Arial" w:cs="Arial"/>
          <w:lang w:val="es-ES"/>
        </w:rPr>
      </w:pPr>
      <w:r>
        <w:rPr>
          <w:rFonts w:ascii="Arial" w:hAnsi="Arial" w:cs="Arial"/>
          <w:lang w:val="es-ES"/>
        </w:rPr>
        <w:t xml:space="preserve">Los </w:t>
      </w:r>
      <w:r w:rsidRPr="00B15550">
        <w:rPr>
          <w:rFonts w:ascii="Arial" w:hAnsi="Arial" w:cs="Arial"/>
          <w:b/>
          <w:lang w:val="es-ES"/>
        </w:rPr>
        <w:t>elementos fijos</w:t>
      </w:r>
      <w:r>
        <w:rPr>
          <w:rFonts w:ascii="Arial" w:hAnsi="Arial" w:cs="Arial"/>
          <w:lang w:val="es-ES"/>
        </w:rPr>
        <w:t xml:space="preserve">, donde se recoge el titular </w:t>
      </w:r>
      <w:r w:rsidR="00A66001" w:rsidRPr="00A66001">
        <w:rPr>
          <w:rFonts w:ascii="Arial" w:hAnsi="Arial" w:cs="Arial"/>
          <w:lang w:val="es-ES"/>
        </w:rPr>
        <w:t>«</w:t>
      </w:r>
      <w:r>
        <w:rPr>
          <w:rFonts w:ascii="Arial" w:hAnsi="Arial" w:cs="Arial"/>
          <w:lang w:val="es-ES"/>
        </w:rPr>
        <w:t>SUMARIO</w:t>
      </w:r>
      <w:r w:rsidR="00A66001" w:rsidRPr="00A66001">
        <w:rPr>
          <w:rFonts w:ascii="Arial" w:hAnsi="Arial" w:cs="Arial"/>
          <w:lang w:val="es-ES"/>
        </w:rPr>
        <w:t>»</w:t>
      </w:r>
      <w:r>
        <w:rPr>
          <w:rFonts w:ascii="Arial" w:hAnsi="Arial" w:cs="Arial"/>
          <w:lang w:val="es-ES"/>
        </w:rPr>
        <w:t>, el número de la revista y el mes de publicación</w:t>
      </w:r>
      <w:r w:rsidR="00853541">
        <w:rPr>
          <w:rFonts w:ascii="Arial" w:hAnsi="Arial" w:cs="Arial"/>
          <w:lang w:val="es-ES"/>
        </w:rPr>
        <w:t>.</w:t>
      </w:r>
    </w:p>
    <w:p w:rsidR="00B15550" w:rsidRDefault="00B15550" w:rsidP="00B15550">
      <w:pPr>
        <w:pStyle w:val="Ningnestilodeprrafo"/>
        <w:numPr>
          <w:ilvl w:val="0"/>
          <w:numId w:val="2"/>
        </w:numPr>
        <w:rPr>
          <w:rFonts w:ascii="Arial" w:hAnsi="Arial" w:cs="Arial"/>
          <w:lang w:val="es-ES"/>
        </w:rPr>
      </w:pPr>
      <w:r>
        <w:rPr>
          <w:rFonts w:ascii="Arial" w:hAnsi="Arial" w:cs="Arial"/>
          <w:lang w:val="es-ES"/>
        </w:rPr>
        <w:t xml:space="preserve">Las </w:t>
      </w:r>
      <w:r w:rsidRPr="00B15550">
        <w:rPr>
          <w:rFonts w:ascii="Arial" w:hAnsi="Arial" w:cs="Arial"/>
          <w:b/>
          <w:lang w:val="es-ES"/>
        </w:rPr>
        <w:t>secciones de la revista</w:t>
      </w:r>
      <w:r>
        <w:rPr>
          <w:rFonts w:ascii="Arial" w:hAnsi="Arial" w:cs="Arial"/>
          <w:lang w:val="es-ES"/>
        </w:rPr>
        <w:t>, con su respectiva página asociada a modo de índice general</w:t>
      </w:r>
      <w:r w:rsidR="00853541">
        <w:rPr>
          <w:rFonts w:ascii="Arial" w:hAnsi="Arial" w:cs="Arial"/>
          <w:lang w:val="es-ES"/>
        </w:rPr>
        <w:t>.</w:t>
      </w:r>
    </w:p>
    <w:p w:rsidR="004149B5" w:rsidRDefault="00B15550" w:rsidP="00B15550">
      <w:pPr>
        <w:pStyle w:val="Ningnestilodeprrafo"/>
        <w:numPr>
          <w:ilvl w:val="0"/>
          <w:numId w:val="2"/>
        </w:numPr>
        <w:rPr>
          <w:rFonts w:ascii="Arial" w:hAnsi="Arial" w:cs="Arial"/>
          <w:lang w:val="es-ES"/>
        </w:rPr>
      </w:pPr>
      <w:r>
        <w:rPr>
          <w:rFonts w:ascii="Arial" w:hAnsi="Arial" w:cs="Arial"/>
          <w:lang w:val="es-ES"/>
        </w:rPr>
        <w:t xml:space="preserve">Hasta </w:t>
      </w:r>
      <w:r w:rsidRPr="00B15550">
        <w:rPr>
          <w:rFonts w:ascii="Arial" w:hAnsi="Arial" w:cs="Arial"/>
          <w:b/>
          <w:lang w:val="es-ES"/>
        </w:rPr>
        <w:t>5 artículos</w:t>
      </w:r>
      <w:r>
        <w:rPr>
          <w:rFonts w:ascii="Arial" w:hAnsi="Arial" w:cs="Arial"/>
          <w:lang w:val="es-ES"/>
        </w:rPr>
        <w:t>, uno destacado (</w:t>
      </w:r>
      <w:r w:rsidRPr="00A66001">
        <w:rPr>
          <w:rFonts w:ascii="Arial" w:hAnsi="Arial" w:cs="Arial"/>
          <w:lang w:val="es-ES"/>
        </w:rPr>
        <w:t>asociado al contenido central de la portada de la revista</w:t>
      </w:r>
      <w:r>
        <w:rPr>
          <w:rFonts w:ascii="Arial" w:hAnsi="Arial" w:cs="Arial"/>
          <w:lang w:val="es-ES"/>
        </w:rPr>
        <w:t>) y 4 secundarios, con un cuerpo tipográfico menor y sin fotografía</w:t>
      </w:r>
      <w:r w:rsidR="00853541">
        <w:rPr>
          <w:rFonts w:ascii="Arial" w:hAnsi="Arial" w:cs="Arial"/>
          <w:lang w:val="es-ES"/>
        </w:rPr>
        <w:t>.</w:t>
      </w:r>
    </w:p>
    <w:p w:rsidR="00B15550" w:rsidRDefault="00B15550" w:rsidP="00B15550">
      <w:pPr>
        <w:pStyle w:val="Ningnestilodeprrafo"/>
        <w:ind w:left="720"/>
        <w:rPr>
          <w:rFonts w:ascii="Arial" w:hAnsi="Arial" w:cs="Arial"/>
          <w:lang w:val="es-ES"/>
        </w:rPr>
      </w:pPr>
    </w:p>
    <w:p w:rsidR="004149B5" w:rsidRPr="00A66001" w:rsidRDefault="00B15550" w:rsidP="008770A7">
      <w:pPr>
        <w:pStyle w:val="Ningnestilodeprrafo"/>
        <w:rPr>
          <w:rFonts w:ascii="Arial" w:hAnsi="Arial" w:cs="Arial"/>
          <w:lang w:val="es-ES"/>
        </w:rPr>
      </w:pPr>
      <w:r w:rsidRPr="00A66001">
        <w:rPr>
          <w:rFonts w:ascii="Arial" w:hAnsi="Arial" w:cs="Arial"/>
          <w:lang w:val="es-ES"/>
        </w:rPr>
        <w:t>Respecto al artículo, este cuenta con una introducción, donde una imagen de reportaje acompaña a</w:t>
      </w:r>
      <w:r w:rsidR="005B439C" w:rsidRPr="00A66001">
        <w:rPr>
          <w:rFonts w:ascii="Arial" w:hAnsi="Arial" w:cs="Arial"/>
          <w:lang w:val="es-ES"/>
        </w:rPr>
        <w:t xml:space="preserve">l titular del mismo y a un texto introductorio. </w:t>
      </w:r>
      <w:r w:rsidRPr="00A66001">
        <w:rPr>
          <w:rFonts w:ascii="Arial" w:hAnsi="Arial" w:cs="Arial"/>
          <w:lang w:val="es-ES"/>
        </w:rPr>
        <w:t>Este titular marca la jerarquía superior del artículo, siendo e</w:t>
      </w:r>
      <w:r w:rsidR="00A66001">
        <w:rPr>
          <w:rFonts w:ascii="Arial" w:hAnsi="Arial" w:cs="Arial"/>
          <w:lang w:val="es-ES"/>
        </w:rPr>
        <w:t>l texto con más cuerpo y tamaño de la composición.</w:t>
      </w:r>
    </w:p>
    <w:p w:rsidR="008770A7" w:rsidRPr="00A66001" w:rsidRDefault="008770A7" w:rsidP="008770A7">
      <w:pPr>
        <w:pStyle w:val="Ningnestilodeprrafo"/>
        <w:rPr>
          <w:rFonts w:ascii="Arial" w:hAnsi="Arial" w:cs="Arial"/>
          <w:lang w:val="es-ES"/>
        </w:rPr>
      </w:pPr>
    </w:p>
    <w:p w:rsidR="008770A7" w:rsidRPr="00A66001" w:rsidRDefault="008770A7" w:rsidP="008770A7">
      <w:pPr>
        <w:pStyle w:val="Ningnestilodeprrafo"/>
        <w:rPr>
          <w:rFonts w:ascii="Arial" w:hAnsi="Arial" w:cs="Arial"/>
          <w:lang w:val="es-ES"/>
        </w:rPr>
      </w:pPr>
      <w:r w:rsidRPr="00A66001">
        <w:rPr>
          <w:rFonts w:ascii="Arial" w:hAnsi="Arial" w:cs="Arial"/>
          <w:lang w:val="es-ES"/>
        </w:rPr>
        <w:t xml:space="preserve">El interior del artículo cuenta con </w:t>
      </w:r>
      <w:r w:rsidR="005B439C" w:rsidRPr="00A66001">
        <w:rPr>
          <w:rFonts w:ascii="Arial" w:hAnsi="Arial" w:cs="Arial"/>
          <w:lang w:val="es-ES"/>
        </w:rPr>
        <w:t xml:space="preserve">un bloque jerárquico más, </w:t>
      </w:r>
      <w:r w:rsidR="00A66001">
        <w:rPr>
          <w:rFonts w:ascii="Arial" w:hAnsi="Arial" w:cs="Arial"/>
          <w:lang w:val="es-ES"/>
        </w:rPr>
        <w:t>el cual marca los diferentes destinos que se analizan en el artículo, separando la información en bloques para que la lectura sea más agradable y fluida.</w:t>
      </w:r>
    </w:p>
    <w:p w:rsidR="008770A7" w:rsidRDefault="008770A7" w:rsidP="008770A7">
      <w:pPr>
        <w:pStyle w:val="Ningnestilodeprrafo"/>
        <w:rPr>
          <w:rFonts w:ascii="Arial" w:hAnsi="Arial" w:cs="Arial"/>
          <w:lang w:val="es-ES"/>
        </w:rPr>
      </w:pPr>
    </w:p>
    <w:p w:rsidR="008770A7" w:rsidRDefault="008770A7" w:rsidP="008770A7">
      <w:pPr>
        <w:rPr>
          <w:rFonts w:ascii="Arial" w:hAnsi="Arial" w:cs="Arial"/>
          <w:b/>
          <w:color w:val="000000"/>
          <w:sz w:val="24"/>
          <w:szCs w:val="24"/>
          <w:lang w:val="es-ES"/>
        </w:rPr>
      </w:pPr>
      <w:r>
        <w:rPr>
          <w:rFonts w:ascii="Arial" w:hAnsi="Arial" w:cs="Arial"/>
          <w:b/>
          <w:color w:val="000000"/>
          <w:sz w:val="24"/>
          <w:szCs w:val="24"/>
          <w:lang w:val="es-ES"/>
        </w:rPr>
        <w:t>Marcadores</w:t>
      </w:r>
    </w:p>
    <w:p w:rsidR="008770A7" w:rsidRDefault="008770A7" w:rsidP="008770A7">
      <w:pPr>
        <w:rPr>
          <w:rFonts w:ascii="Arial" w:hAnsi="Arial" w:cs="Arial"/>
          <w:color w:val="000000"/>
          <w:sz w:val="24"/>
          <w:szCs w:val="24"/>
          <w:lang w:val="es-ES"/>
        </w:rPr>
      </w:pPr>
      <w:r>
        <w:rPr>
          <w:rFonts w:ascii="Arial" w:hAnsi="Arial" w:cs="Arial"/>
          <w:color w:val="000000"/>
          <w:sz w:val="24"/>
          <w:szCs w:val="24"/>
          <w:lang w:val="es-ES"/>
        </w:rPr>
        <w:t xml:space="preserve">Los marcadores de página siguen </w:t>
      </w:r>
      <w:r w:rsidRPr="00A66001">
        <w:rPr>
          <w:rFonts w:ascii="Arial" w:hAnsi="Arial" w:cs="Arial"/>
          <w:color w:val="000000"/>
          <w:sz w:val="24"/>
          <w:szCs w:val="24"/>
          <w:lang w:val="es-ES"/>
        </w:rPr>
        <w:t>la misma estructura numérica</w:t>
      </w:r>
      <w:r>
        <w:rPr>
          <w:rFonts w:ascii="Arial" w:hAnsi="Arial" w:cs="Arial"/>
          <w:color w:val="000000"/>
          <w:sz w:val="24"/>
          <w:szCs w:val="24"/>
          <w:lang w:val="es-ES"/>
        </w:rPr>
        <w:t xml:space="preserve"> que los </w:t>
      </w:r>
      <w:r w:rsidRPr="000B4182">
        <w:rPr>
          <w:rFonts w:ascii="Arial" w:hAnsi="Arial" w:cs="Arial"/>
          <w:b/>
          <w:color w:val="000000"/>
          <w:sz w:val="24"/>
          <w:szCs w:val="24"/>
          <w:lang w:val="es-ES"/>
        </w:rPr>
        <w:t>datos incluidos en el sumario</w:t>
      </w:r>
      <w:r>
        <w:rPr>
          <w:rFonts w:ascii="Arial" w:hAnsi="Arial" w:cs="Arial"/>
          <w:color w:val="000000"/>
          <w:sz w:val="24"/>
          <w:szCs w:val="24"/>
          <w:lang w:val="es-ES"/>
        </w:rPr>
        <w:t>, con el objetivo de mantener una coherencia entre estas dos secciones.</w:t>
      </w:r>
    </w:p>
    <w:p w:rsidR="008770A7" w:rsidRDefault="008770A7" w:rsidP="008770A7">
      <w:pPr>
        <w:rPr>
          <w:rFonts w:ascii="Arial" w:hAnsi="Arial" w:cs="Arial"/>
          <w:color w:val="000000"/>
          <w:sz w:val="24"/>
          <w:szCs w:val="24"/>
          <w:lang w:val="es-ES"/>
        </w:rPr>
      </w:pPr>
      <w:r>
        <w:rPr>
          <w:rFonts w:ascii="Arial" w:hAnsi="Arial" w:cs="Arial"/>
          <w:color w:val="000000"/>
          <w:sz w:val="24"/>
          <w:szCs w:val="24"/>
          <w:lang w:val="es-ES"/>
        </w:rPr>
        <w:t xml:space="preserve">Respecto a los </w:t>
      </w:r>
      <w:r w:rsidRPr="000B4182">
        <w:rPr>
          <w:rFonts w:ascii="Arial" w:hAnsi="Arial" w:cs="Arial"/>
          <w:b/>
          <w:color w:val="000000"/>
          <w:sz w:val="24"/>
          <w:szCs w:val="24"/>
          <w:lang w:val="es-ES"/>
        </w:rPr>
        <w:t>marcadores de sección</w:t>
      </w:r>
      <w:r>
        <w:rPr>
          <w:rFonts w:ascii="Arial" w:hAnsi="Arial" w:cs="Arial"/>
          <w:color w:val="000000"/>
          <w:sz w:val="24"/>
          <w:szCs w:val="24"/>
          <w:lang w:val="es-ES"/>
        </w:rPr>
        <w:t xml:space="preserve">, estos cuentan con una triple intencionalidad: Ser un elemento que </w:t>
      </w:r>
      <w:r w:rsidRPr="000B4182">
        <w:rPr>
          <w:rFonts w:ascii="Arial" w:hAnsi="Arial" w:cs="Arial"/>
          <w:b/>
          <w:color w:val="000000"/>
          <w:sz w:val="24"/>
          <w:szCs w:val="24"/>
          <w:lang w:val="es-ES"/>
        </w:rPr>
        <w:t>refuerce la identidad visual de la revista</w:t>
      </w:r>
      <w:r>
        <w:rPr>
          <w:rFonts w:ascii="Arial" w:hAnsi="Arial" w:cs="Arial"/>
          <w:color w:val="000000"/>
          <w:sz w:val="24"/>
          <w:szCs w:val="24"/>
          <w:lang w:val="es-ES"/>
        </w:rPr>
        <w:t xml:space="preserve"> (</w:t>
      </w:r>
      <w:r w:rsidRPr="00A66001">
        <w:rPr>
          <w:rFonts w:ascii="Arial" w:hAnsi="Arial" w:cs="Arial"/>
          <w:color w:val="000000"/>
          <w:sz w:val="24"/>
          <w:szCs w:val="24"/>
          <w:lang w:val="es-ES"/>
        </w:rPr>
        <w:t>color verde</w:t>
      </w:r>
      <w:r>
        <w:rPr>
          <w:rFonts w:ascii="Arial" w:hAnsi="Arial" w:cs="Arial"/>
          <w:color w:val="000000"/>
          <w:sz w:val="24"/>
          <w:szCs w:val="24"/>
          <w:lang w:val="es-ES"/>
        </w:rPr>
        <w:t>) y marcar tanto la sección, como el titular del contenido que se está leyendo.</w:t>
      </w:r>
    </w:p>
    <w:p w:rsidR="00A66001" w:rsidRPr="00A66001" w:rsidRDefault="008770A7" w:rsidP="00544E04">
      <w:pPr>
        <w:rPr>
          <w:rFonts w:ascii="Arial" w:hAnsi="Arial" w:cs="Arial"/>
          <w:color w:val="000000"/>
          <w:sz w:val="24"/>
          <w:szCs w:val="24"/>
          <w:lang w:val="es-ES"/>
        </w:rPr>
      </w:pPr>
      <w:r>
        <w:rPr>
          <w:rFonts w:ascii="Arial" w:hAnsi="Arial" w:cs="Arial"/>
          <w:color w:val="000000"/>
          <w:sz w:val="24"/>
          <w:szCs w:val="24"/>
          <w:lang w:val="es-ES"/>
        </w:rPr>
        <w:t xml:space="preserve">Esta decisión permite al usuario poder localizar las páginas sin tener que </w:t>
      </w:r>
      <w:r w:rsidRPr="000B4182">
        <w:rPr>
          <w:rFonts w:ascii="Arial" w:hAnsi="Arial" w:cs="Arial"/>
          <w:b/>
          <w:color w:val="000000"/>
          <w:sz w:val="24"/>
          <w:szCs w:val="24"/>
          <w:lang w:val="es-ES"/>
        </w:rPr>
        <w:t>abrir</w:t>
      </w:r>
      <w:r>
        <w:rPr>
          <w:rFonts w:ascii="Arial" w:hAnsi="Arial" w:cs="Arial"/>
          <w:color w:val="000000"/>
          <w:sz w:val="24"/>
          <w:szCs w:val="24"/>
          <w:lang w:val="es-ES"/>
        </w:rPr>
        <w:t xml:space="preserve"> por completo </w:t>
      </w:r>
      <w:r w:rsidR="005B1DDC">
        <w:rPr>
          <w:rFonts w:ascii="Arial" w:hAnsi="Arial" w:cs="Arial"/>
          <w:color w:val="000000"/>
          <w:sz w:val="24"/>
          <w:szCs w:val="24"/>
          <w:lang w:val="es-ES"/>
        </w:rPr>
        <w:t>la</w:t>
      </w:r>
      <w:r>
        <w:rPr>
          <w:rFonts w:ascii="Arial" w:hAnsi="Arial" w:cs="Arial"/>
          <w:color w:val="000000"/>
          <w:sz w:val="24"/>
          <w:szCs w:val="24"/>
          <w:lang w:val="es-ES"/>
        </w:rPr>
        <w:t xml:space="preserve"> revista y no tener que acudir al sumario co</w:t>
      </w:r>
      <w:r w:rsidR="00A66001">
        <w:rPr>
          <w:rFonts w:ascii="Arial" w:hAnsi="Arial" w:cs="Arial"/>
          <w:color w:val="000000"/>
          <w:sz w:val="24"/>
          <w:szCs w:val="24"/>
          <w:lang w:val="es-ES"/>
        </w:rPr>
        <w:t>n tanta frecuencia mientras lee, lo que ayuda a mejorar notablemente</w:t>
      </w:r>
      <w:bookmarkStart w:id="0" w:name="_GoBack"/>
      <w:bookmarkEnd w:id="0"/>
      <w:r w:rsidR="00A66001">
        <w:rPr>
          <w:rFonts w:ascii="Arial" w:hAnsi="Arial" w:cs="Arial"/>
          <w:color w:val="000000"/>
          <w:sz w:val="24"/>
          <w:szCs w:val="24"/>
          <w:lang w:val="es-ES"/>
        </w:rPr>
        <w:t xml:space="preserve"> la experiencia de uso de las diferentes publicaciones.</w:t>
      </w:r>
    </w:p>
    <w:p w:rsidR="00544E04" w:rsidRDefault="00544E04" w:rsidP="00544E04">
      <w:pPr>
        <w:rPr>
          <w:rFonts w:ascii="Arial" w:hAnsi="Arial" w:cs="Arial"/>
          <w:b/>
          <w:color w:val="000000"/>
          <w:sz w:val="24"/>
          <w:szCs w:val="24"/>
          <w:lang w:val="es-ES"/>
        </w:rPr>
      </w:pPr>
      <w:r>
        <w:rPr>
          <w:rFonts w:ascii="Arial" w:hAnsi="Arial" w:cs="Arial"/>
          <w:b/>
          <w:color w:val="000000"/>
          <w:sz w:val="24"/>
          <w:szCs w:val="24"/>
          <w:lang w:val="es-ES"/>
        </w:rPr>
        <w:lastRenderedPageBreak/>
        <w:t>Textos e imágenes</w:t>
      </w:r>
    </w:p>
    <w:p w:rsidR="00544E04" w:rsidRDefault="00544E04" w:rsidP="00544E04">
      <w:pPr>
        <w:rPr>
          <w:rFonts w:ascii="Arial" w:hAnsi="Arial" w:cs="Arial"/>
          <w:color w:val="000000"/>
          <w:sz w:val="24"/>
          <w:szCs w:val="24"/>
          <w:lang w:val="es-ES"/>
        </w:rPr>
      </w:pPr>
      <w:r>
        <w:rPr>
          <w:rFonts w:ascii="Arial" w:hAnsi="Arial" w:cs="Arial"/>
          <w:color w:val="000000"/>
          <w:sz w:val="24"/>
          <w:szCs w:val="24"/>
          <w:lang w:val="es-ES"/>
        </w:rPr>
        <w:t xml:space="preserve">El texto del artículo está </w:t>
      </w:r>
      <w:r w:rsidRPr="00544E04">
        <w:rPr>
          <w:rFonts w:ascii="Arial" w:hAnsi="Arial" w:cs="Arial"/>
          <w:b/>
          <w:color w:val="000000"/>
          <w:sz w:val="24"/>
          <w:szCs w:val="24"/>
          <w:lang w:val="es-ES"/>
        </w:rPr>
        <w:t>justificado y alineado a la izquierda</w:t>
      </w:r>
      <w:r>
        <w:rPr>
          <w:rFonts w:ascii="Arial" w:hAnsi="Arial" w:cs="Arial"/>
          <w:color w:val="000000"/>
          <w:sz w:val="24"/>
          <w:szCs w:val="24"/>
          <w:lang w:val="es-ES"/>
        </w:rPr>
        <w:t xml:space="preserve">, ya que, gracias a la maquetación en cuatro columnas y el medianil elegido, los ríos tipográficos no aparecen al usar esta opción en </w:t>
      </w:r>
      <w:proofErr w:type="spellStart"/>
      <w:r>
        <w:rPr>
          <w:rFonts w:ascii="Arial" w:hAnsi="Arial" w:cs="Arial"/>
          <w:color w:val="000000"/>
          <w:sz w:val="24"/>
          <w:szCs w:val="24"/>
          <w:lang w:val="es-ES"/>
        </w:rPr>
        <w:t>Indesign</w:t>
      </w:r>
      <w:proofErr w:type="spellEnd"/>
      <w:r>
        <w:rPr>
          <w:rFonts w:ascii="Arial" w:hAnsi="Arial" w:cs="Arial"/>
          <w:color w:val="000000"/>
          <w:sz w:val="24"/>
          <w:szCs w:val="24"/>
          <w:lang w:val="es-ES"/>
        </w:rPr>
        <w:t>.</w:t>
      </w:r>
    </w:p>
    <w:p w:rsidR="00544E04" w:rsidRDefault="00544E04" w:rsidP="00544E04">
      <w:pPr>
        <w:rPr>
          <w:rFonts w:ascii="Arial" w:hAnsi="Arial" w:cs="Arial"/>
          <w:color w:val="000000"/>
          <w:sz w:val="24"/>
          <w:szCs w:val="24"/>
          <w:lang w:val="es-ES"/>
        </w:rPr>
      </w:pPr>
      <w:r>
        <w:rPr>
          <w:rFonts w:ascii="Arial" w:hAnsi="Arial" w:cs="Arial"/>
          <w:color w:val="000000"/>
          <w:sz w:val="24"/>
          <w:szCs w:val="24"/>
          <w:lang w:val="es-ES"/>
        </w:rPr>
        <w:t xml:space="preserve">Respecto a las imágenes, estas fueron descargadas de </w:t>
      </w:r>
      <w:proofErr w:type="spellStart"/>
      <w:r>
        <w:rPr>
          <w:rFonts w:ascii="Arial" w:hAnsi="Arial" w:cs="Arial"/>
          <w:b/>
          <w:i/>
          <w:color w:val="000000"/>
          <w:sz w:val="24"/>
          <w:szCs w:val="24"/>
          <w:lang w:val="es-ES"/>
        </w:rPr>
        <w:t>Pixabay</w:t>
      </w:r>
      <w:proofErr w:type="spellEnd"/>
      <w:r>
        <w:rPr>
          <w:rFonts w:ascii="Arial" w:hAnsi="Arial" w:cs="Arial"/>
          <w:b/>
          <w:i/>
          <w:color w:val="000000"/>
          <w:sz w:val="24"/>
          <w:szCs w:val="24"/>
          <w:lang w:val="es-ES"/>
        </w:rPr>
        <w:t xml:space="preserve"> </w:t>
      </w:r>
      <w:r w:rsidRPr="00544E04">
        <w:rPr>
          <w:rFonts w:ascii="Arial" w:hAnsi="Arial" w:cs="Arial"/>
          <w:color w:val="000000"/>
          <w:sz w:val="24"/>
          <w:szCs w:val="24"/>
          <w:lang w:val="es-ES"/>
        </w:rPr>
        <w:t>y</w:t>
      </w:r>
      <w:r>
        <w:rPr>
          <w:rFonts w:ascii="Arial" w:hAnsi="Arial" w:cs="Arial"/>
          <w:b/>
          <w:i/>
          <w:color w:val="000000"/>
          <w:sz w:val="24"/>
          <w:szCs w:val="24"/>
          <w:lang w:val="es-ES"/>
        </w:rPr>
        <w:t xml:space="preserve"> </w:t>
      </w:r>
      <w:proofErr w:type="spellStart"/>
      <w:r>
        <w:rPr>
          <w:rFonts w:ascii="Arial" w:hAnsi="Arial" w:cs="Arial"/>
          <w:b/>
          <w:i/>
          <w:color w:val="000000"/>
          <w:sz w:val="24"/>
          <w:szCs w:val="24"/>
          <w:lang w:val="es-ES"/>
        </w:rPr>
        <w:t>The</w:t>
      </w:r>
      <w:proofErr w:type="spellEnd"/>
      <w:r>
        <w:rPr>
          <w:rFonts w:ascii="Arial" w:hAnsi="Arial" w:cs="Arial"/>
          <w:b/>
          <w:i/>
          <w:color w:val="000000"/>
          <w:sz w:val="24"/>
          <w:szCs w:val="24"/>
          <w:lang w:val="es-ES"/>
        </w:rPr>
        <w:t xml:space="preserve"> </w:t>
      </w:r>
      <w:proofErr w:type="spellStart"/>
      <w:r>
        <w:rPr>
          <w:rFonts w:ascii="Arial" w:hAnsi="Arial" w:cs="Arial"/>
          <w:b/>
          <w:i/>
          <w:color w:val="000000"/>
          <w:sz w:val="24"/>
          <w:szCs w:val="24"/>
          <w:lang w:val="es-ES"/>
        </w:rPr>
        <w:t>Noun</w:t>
      </w:r>
      <w:proofErr w:type="spellEnd"/>
      <w:r>
        <w:rPr>
          <w:rFonts w:ascii="Arial" w:hAnsi="Arial" w:cs="Arial"/>
          <w:b/>
          <w:i/>
          <w:color w:val="000000"/>
          <w:sz w:val="24"/>
          <w:szCs w:val="24"/>
          <w:lang w:val="es-ES"/>
        </w:rPr>
        <w:t xml:space="preserve"> Project</w:t>
      </w:r>
      <w:r>
        <w:rPr>
          <w:rFonts w:ascii="Arial" w:hAnsi="Arial" w:cs="Arial"/>
          <w:color w:val="000000"/>
          <w:sz w:val="24"/>
          <w:szCs w:val="24"/>
          <w:lang w:val="es-ES"/>
        </w:rPr>
        <w:t xml:space="preserve">, siendo los mapas de bits exportados en alta resolución y los iconos insertados como </w:t>
      </w:r>
      <w:r w:rsidR="007B41C1">
        <w:rPr>
          <w:rFonts w:ascii="Arial" w:hAnsi="Arial" w:cs="Arial"/>
          <w:color w:val="000000"/>
          <w:sz w:val="24"/>
          <w:szCs w:val="24"/>
          <w:lang w:val="es-ES"/>
        </w:rPr>
        <w:t>SVG</w:t>
      </w:r>
      <w:r>
        <w:rPr>
          <w:rFonts w:ascii="Arial" w:hAnsi="Arial" w:cs="Arial"/>
          <w:color w:val="000000"/>
          <w:sz w:val="24"/>
          <w:szCs w:val="24"/>
          <w:lang w:val="es-ES"/>
        </w:rPr>
        <w:t>, para reducir el peso de la composición.</w:t>
      </w:r>
    </w:p>
    <w:p w:rsidR="00544E04" w:rsidRPr="00544E04" w:rsidRDefault="00544E04" w:rsidP="00544E04">
      <w:pPr>
        <w:rPr>
          <w:rFonts w:ascii="Arial" w:hAnsi="Arial" w:cs="Arial"/>
          <w:b/>
          <w:color w:val="000000"/>
          <w:sz w:val="24"/>
          <w:szCs w:val="24"/>
          <w:lang w:val="es-ES"/>
        </w:rPr>
      </w:pPr>
      <w:r w:rsidRPr="00544E04">
        <w:rPr>
          <w:rFonts w:ascii="Arial" w:hAnsi="Arial" w:cs="Arial"/>
          <w:b/>
          <w:color w:val="000000"/>
          <w:sz w:val="24"/>
          <w:szCs w:val="24"/>
          <w:lang w:val="es-ES"/>
        </w:rPr>
        <w:t>Elementos díptico</w:t>
      </w:r>
    </w:p>
    <w:p w:rsidR="00544E04" w:rsidRDefault="00544E04" w:rsidP="00544E04">
      <w:pPr>
        <w:rPr>
          <w:rFonts w:ascii="Arial" w:hAnsi="Arial" w:cs="Arial"/>
          <w:color w:val="000000"/>
          <w:sz w:val="24"/>
          <w:szCs w:val="24"/>
          <w:lang w:val="es-ES"/>
        </w:rPr>
      </w:pPr>
      <w:r>
        <w:rPr>
          <w:rFonts w:ascii="Arial" w:hAnsi="Arial" w:cs="Arial"/>
          <w:color w:val="000000"/>
          <w:sz w:val="24"/>
          <w:szCs w:val="24"/>
          <w:lang w:val="es-ES"/>
        </w:rPr>
        <w:t xml:space="preserve">Dado que la cantidad de texto en este entregable era menor, decidí apostar por la alineación en bandera, </w:t>
      </w:r>
      <w:r w:rsidRPr="007B41C1">
        <w:rPr>
          <w:rFonts w:ascii="Arial" w:hAnsi="Arial" w:cs="Arial"/>
          <w:b/>
          <w:color w:val="000000"/>
          <w:sz w:val="24"/>
          <w:szCs w:val="24"/>
          <w:lang w:val="es-ES"/>
        </w:rPr>
        <w:t>restando rigidez al conjunto</w:t>
      </w:r>
      <w:r>
        <w:rPr>
          <w:rFonts w:ascii="Arial" w:hAnsi="Arial" w:cs="Arial"/>
          <w:color w:val="000000"/>
          <w:sz w:val="24"/>
          <w:szCs w:val="24"/>
          <w:lang w:val="es-ES"/>
        </w:rPr>
        <w:t xml:space="preserve">. Además, me decanté por el centrado en la página izquierda, </w:t>
      </w:r>
      <w:r w:rsidR="007B41C1">
        <w:rPr>
          <w:rFonts w:ascii="Arial" w:hAnsi="Arial" w:cs="Arial"/>
          <w:color w:val="000000"/>
          <w:sz w:val="24"/>
          <w:szCs w:val="24"/>
          <w:lang w:val="es-ES"/>
        </w:rPr>
        <w:t>lo que me permitió mantener una coherencia con otras partes promocionales del trabajo.</w:t>
      </w:r>
    </w:p>
    <w:p w:rsidR="007B41C1" w:rsidRDefault="007B41C1" w:rsidP="00544E04">
      <w:pPr>
        <w:rPr>
          <w:rFonts w:ascii="Arial" w:hAnsi="Arial" w:cs="Arial"/>
          <w:color w:val="000000"/>
          <w:sz w:val="24"/>
          <w:szCs w:val="24"/>
          <w:lang w:val="es-ES"/>
        </w:rPr>
      </w:pPr>
      <w:r>
        <w:rPr>
          <w:rFonts w:ascii="Arial" w:hAnsi="Arial" w:cs="Arial"/>
          <w:color w:val="000000"/>
          <w:sz w:val="24"/>
          <w:szCs w:val="24"/>
          <w:lang w:val="es-ES"/>
        </w:rPr>
        <w:t xml:space="preserve">Las imágenes siguen la línea generalista, pero </w:t>
      </w:r>
      <w:r w:rsidR="00853541">
        <w:rPr>
          <w:rFonts w:ascii="Arial" w:hAnsi="Arial" w:cs="Arial"/>
          <w:color w:val="000000"/>
          <w:sz w:val="24"/>
          <w:szCs w:val="24"/>
          <w:lang w:val="es-ES"/>
        </w:rPr>
        <w:t xml:space="preserve">por la </w:t>
      </w:r>
      <w:r>
        <w:rPr>
          <w:rFonts w:ascii="Arial" w:hAnsi="Arial" w:cs="Arial"/>
          <w:color w:val="000000"/>
          <w:sz w:val="24"/>
          <w:szCs w:val="24"/>
          <w:lang w:val="es-ES"/>
        </w:rPr>
        <w:t xml:space="preserve">temática </w:t>
      </w:r>
      <w:r w:rsidRPr="007B41C1">
        <w:rPr>
          <w:rFonts w:ascii="Arial" w:hAnsi="Arial" w:cs="Arial"/>
          <w:i/>
          <w:color w:val="000000"/>
          <w:sz w:val="24"/>
          <w:szCs w:val="24"/>
          <w:lang w:val="es-ES"/>
        </w:rPr>
        <w:t>(</w:t>
      </w:r>
      <w:r w:rsidRPr="005B439C">
        <w:rPr>
          <w:rFonts w:ascii="Arial" w:hAnsi="Arial" w:cs="Arial"/>
          <w:color w:val="000000"/>
          <w:sz w:val="24"/>
          <w:szCs w:val="24"/>
          <w:lang w:val="es-ES"/>
        </w:rPr>
        <w:t>viajes</w:t>
      </w:r>
      <w:r>
        <w:rPr>
          <w:rFonts w:ascii="Arial" w:hAnsi="Arial" w:cs="Arial"/>
          <w:color w:val="000000"/>
          <w:sz w:val="24"/>
          <w:szCs w:val="24"/>
          <w:lang w:val="es-ES"/>
        </w:rPr>
        <w:t xml:space="preserve">) que incluí en las portadas, algo que </w:t>
      </w:r>
      <w:r w:rsidRPr="00905DA0">
        <w:rPr>
          <w:rFonts w:ascii="Arial" w:hAnsi="Arial" w:cs="Arial"/>
          <w:b/>
          <w:color w:val="000000"/>
          <w:sz w:val="24"/>
          <w:szCs w:val="24"/>
          <w:lang w:val="es-ES"/>
        </w:rPr>
        <w:t>contrasta</w:t>
      </w:r>
      <w:r>
        <w:rPr>
          <w:rFonts w:ascii="Arial" w:hAnsi="Arial" w:cs="Arial"/>
          <w:color w:val="000000"/>
          <w:sz w:val="24"/>
          <w:szCs w:val="24"/>
          <w:lang w:val="es-ES"/>
        </w:rPr>
        <w:t xml:space="preserve"> con lo concretas que son las elegidas para los artículos de la revista.</w:t>
      </w:r>
    </w:p>
    <w:p w:rsidR="007B41C1" w:rsidRDefault="007B41C1" w:rsidP="00544E04">
      <w:pPr>
        <w:rPr>
          <w:rFonts w:ascii="Arial" w:hAnsi="Arial" w:cs="Arial"/>
          <w:color w:val="000000"/>
          <w:sz w:val="24"/>
          <w:szCs w:val="24"/>
          <w:lang w:val="es-ES"/>
        </w:rPr>
      </w:pPr>
    </w:p>
    <w:p w:rsidR="007B41C1" w:rsidRDefault="007B41C1" w:rsidP="007B41C1">
      <w:pPr>
        <w:jc w:val="center"/>
        <w:rPr>
          <w:rFonts w:ascii="Arial" w:hAnsi="Arial" w:cs="Arial"/>
          <w:b/>
          <w:i/>
          <w:sz w:val="36"/>
          <w:szCs w:val="36"/>
          <w:lang w:val="es-ES"/>
        </w:rPr>
      </w:pPr>
      <w:r>
        <w:rPr>
          <w:rFonts w:ascii="Arial" w:hAnsi="Arial" w:cs="Arial"/>
          <w:b/>
          <w:i/>
          <w:sz w:val="36"/>
          <w:szCs w:val="36"/>
          <w:lang w:val="es-ES"/>
        </w:rPr>
        <w:t>Justificación del diseño</w:t>
      </w:r>
    </w:p>
    <w:p w:rsidR="00C7056C" w:rsidRPr="00D521CB" w:rsidRDefault="00C7056C" w:rsidP="007B41C1">
      <w:pPr>
        <w:jc w:val="center"/>
        <w:rPr>
          <w:rFonts w:ascii="Arial" w:hAnsi="Arial" w:cs="Arial"/>
          <w:b/>
          <w:i/>
          <w:sz w:val="36"/>
          <w:szCs w:val="36"/>
          <w:lang w:val="es-ES"/>
        </w:rPr>
      </w:pPr>
    </w:p>
    <w:p w:rsidR="007B41C1" w:rsidRPr="00544E04" w:rsidRDefault="00905DA0" w:rsidP="007B41C1">
      <w:pPr>
        <w:rPr>
          <w:rFonts w:ascii="Arial" w:hAnsi="Arial" w:cs="Arial"/>
          <w:b/>
          <w:color w:val="000000"/>
          <w:sz w:val="24"/>
          <w:szCs w:val="24"/>
          <w:lang w:val="es-ES"/>
        </w:rPr>
      </w:pPr>
      <w:r>
        <w:rPr>
          <w:rFonts w:ascii="Arial" w:hAnsi="Arial" w:cs="Arial"/>
          <w:b/>
          <w:color w:val="000000"/>
          <w:sz w:val="24"/>
          <w:szCs w:val="24"/>
          <w:lang w:val="es-ES"/>
        </w:rPr>
        <w:t>Público objetivo y estilo</w:t>
      </w:r>
    </w:p>
    <w:p w:rsidR="004149B5" w:rsidRDefault="00905DA0" w:rsidP="00905DA0">
      <w:pPr>
        <w:rPr>
          <w:rFonts w:ascii="Arial" w:hAnsi="Arial" w:cs="Arial"/>
          <w:color w:val="000000"/>
          <w:sz w:val="24"/>
          <w:szCs w:val="24"/>
          <w:lang w:val="es-ES"/>
        </w:rPr>
      </w:pPr>
      <w:r>
        <w:rPr>
          <w:rFonts w:ascii="Arial" w:hAnsi="Arial" w:cs="Arial"/>
          <w:color w:val="000000"/>
          <w:sz w:val="24"/>
          <w:szCs w:val="24"/>
          <w:lang w:val="es-ES"/>
        </w:rPr>
        <w:t xml:space="preserve">Ambos diseños cuentan con un </w:t>
      </w:r>
      <w:r w:rsidRPr="00905DA0">
        <w:rPr>
          <w:rFonts w:ascii="Arial" w:hAnsi="Arial" w:cs="Arial"/>
          <w:b/>
          <w:color w:val="000000"/>
          <w:sz w:val="24"/>
          <w:szCs w:val="24"/>
          <w:lang w:val="es-ES"/>
        </w:rPr>
        <w:t>diseño minimalista</w:t>
      </w:r>
      <w:r>
        <w:rPr>
          <w:rFonts w:ascii="Arial" w:hAnsi="Arial" w:cs="Arial"/>
          <w:color w:val="000000"/>
          <w:sz w:val="24"/>
          <w:szCs w:val="24"/>
          <w:lang w:val="es-ES"/>
        </w:rPr>
        <w:t xml:space="preserve">, en el </w:t>
      </w:r>
      <w:r w:rsidR="00A66001">
        <w:rPr>
          <w:rFonts w:ascii="Arial" w:hAnsi="Arial" w:cs="Arial"/>
          <w:color w:val="000000"/>
          <w:sz w:val="24"/>
          <w:szCs w:val="24"/>
          <w:lang w:val="es-ES"/>
        </w:rPr>
        <w:t>cual predomina</w:t>
      </w:r>
      <w:r>
        <w:rPr>
          <w:rFonts w:ascii="Arial" w:hAnsi="Arial" w:cs="Arial"/>
          <w:color w:val="000000"/>
          <w:sz w:val="24"/>
          <w:szCs w:val="24"/>
          <w:lang w:val="es-ES"/>
        </w:rPr>
        <w:t xml:space="preserve"> la imagen por delante de los grandes bloques de texto y se usa mucho el espacio en blanco, para dar limpieza al conjunto.</w:t>
      </w:r>
    </w:p>
    <w:p w:rsidR="00905DA0" w:rsidRDefault="00905DA0" w:rsidP="00905DA0">
      <w:pPr>
        <w:rPr>
          <w:rFonts w:ascii="Arial" w:hAnsi="Arial" w:cs="Arial"/>
          <w:color w:val="000000"/>
          <w:sz w:val="24"/>
          <w:szCs w:val="24"/>
          <w:lang w:val="es-ES"/>
        </w:rPr>
      </w:pPr>
      <w:r>
        <w:rPr>
          <w:rFonts w:ascii="Arial" w:hAnsi="Arial" w:cs="Arial"/>
          <w:color w:val="000000"/>
          <w:sz w:val="24"/>
          <w:szCs w:val="24"/>
          <w:lang w:val="es-ES"/>
        </w:rPr>
        <w:t xml:space="preserve">En los grandes bloques de información se hace uso de </w:t>
      </w:r>
      <w:r w:rsidRPr="00905DA0">
        <w:rPr>
          <w:rFonts w:ascii="Arial" w:hAnsi="Arial" w:cs="Arial"/>
          <w:b/>
          <w:color w:val="000000"/>
          <w:sz w:val="24"/>
          <w:szCs w:val="24"/>
          <w:lang w:val="es-ES"/>
        </w:rPr>
        <w:t>diferentes pesos tipográficos</w:t>
      </w:r>
      <w:r>
        <w:rPr>
          <w:rFonts w:ascii="Arial" w:hAnsi="Arial" w:cs="Arial"/>
          <w:color w:val="000000"/>
          <w:sz w:val="24"/>
          <w:szCs w:val="24"/>
          <w:lang w:val="es-ES"/>
        </w:rPr>
        <w:t>, dado que el público objetivo de la revista está acostumbrado a escanear la información, algo común en entornos digitales.</w:t>
      </w:r>
    </w:p>
    <w:p w:rsidR="00905DA0" w:rsidRDefault="00905DA0" w:rsidP="00905DA0">
      <w:pPr>
        <w:rPr>
          <w:rFonts w:ascii="Arial" w:hAnsi="Arial" w:cs="Arial"/>
          <w:color w:val="000000"/>
          <w:sz w:val="24"/>
          <w:szCs w:val="24"/>
          <w:lang w:val="es-ES"/>
        </w:rPr>
      </w:pPr>
      <w:r>
        <w:rPr>
          <w:rFonts w:ascii="Arial" w:hAnsi="Arial" w:cs="Arial"/>
          <w:color w:val="000000"/>
          <w:sz w:val="24"/>
          <w:szCs w:val="24"/>
          <w:lang w:val="es-ES"/>
        </w:rPr>
        <w:t xml:space="preserve">Además, el uso del </w:t>
      </w:r>
      <w:r w:rsidRPr="00330362">
        <w:rPr>
          <w:rFonts w:ascii="Arial" w:hAnsi="Arial" w:cs="Arial"/>
          <w:b/>
          <w:color w:val="000000"/>
          <w:sz w:val="24"/>
          <w:szCs w:val="24"/>
          <w:lang w:val="es-ES"/>
        </w:rPr>
        <w:t>color verde con poca saturación</w:t>
      </w:r>
      <w:r>
        <w:rPr>
          <w:rFonts w:ascii="Arial" w:hAnsi="Arial" w:cs="Arial"/>
          <w:color w:val="000000"/>
          <w:sz w:val="24"/>
          <w:szCs w:val="24"/>
          <w:lang w:val="es-ES"/>
        </w:rPr>
        <w:t xml:space="preserve"> es un recurso más para adaptar el diseño con conceptos de modernidad, sencillez y digitalización.</w:t>
      </w:r>
    </w:p>
    <w:p w:rsidR="00905DA0" w:rsidRDefault="00330362" w:rsidP="00905DA0">
      <w:pPr>
        <w:rPr>
          <w:rFonts w:ascii="Arial" w:hAnsi="Arial" w:cs="Arial"/>
          <w:color w:val="000000"/>
          <w:sz w:val="24"/>
          <w:szCs w:val="24"/>
          <w:lang w:val="es-ES"/>
        </w:rPr>
      </w:pPr>
      <w:r>
        <w:rPr>
          <w:rFonts w:ascii="Arial" w:hAnsi="Arial" w:cs="Arial"/>
          <w:color w:val="000000"/>
          <w:sz w:val="24"/>
          <w:szCs w:val="24"/>
          <w:lang w:val="es-ES"/>
        </w:rPr>
        <w:t xml:space="preserve">De igual manera, la combinación tipográfica está recomendada en plataformas digitales como Google </w:t>
      </w:r>
      <w:proofErr w:type="spellStart"/>
      <w:r>
        <w:rPr>
          <w:rFonts w:ascii="Arial" w:hAnsi="Arial" w:cs="Arial"/>
          <w:color w:val="000000"/>
          <w:sz w:val="24"/>
          <w:szCs w:val="24"/>
          <w:lang w:val="es-ES"/>
        </w:rPr>
        <w:t>Fonts</w:t>
      </w:r>
      <w:proofErr w:type="spellEnd"/>
      <w:r>
        <w:rPr>
          <w:rFonts w:ascii="Arial" w:hAnsi="Arial" w:cs="Arial"/>
          <w:color w:val="000000"/>
          <w:sz w:val="24"/>
          <w:szCs w:val="24"/>
          <w:lang w:val="es-ES"/>
        </w:rPr>
        <w:t xml:space="preserve">, lo que </w:t>
      </w:r>
      <w:r w:rsidRPr="00330362">
        <w:rPr>
          <w:rFonts w:ascii="Arial" w:hAnsi="Arial" w:cs="Arial"/>
          <w:b/>
          <w:color w:val="000000"/>
          <w:sz w:val="24"/>
          <w:szCs w:val="24"/>
          <w:lang w:val="es-ES"/>
        </w:rPr>
        <w:t>permite al diseño romper con los estándares del formato físico</w:t>
      </w:r>
      <w:r>
        <w:rPr>
          <w:rFonts w:ascii="Arial" w:hAnsi="Arial" w:cs="Arial"/>
          <w:color w:val="000000"/>
          <w:sz w:val="24"/>
          <w:szCs w:val="24"/>
          <w:lang w:val="es-ES"/>
        </w:rPr>
        <w:t>, siendo en cierta manera una innovación el usar tipografías con gran popularidad en entornos web.</w:t>
      </w:r>
    </w:p>
    <w:p w:rsidR="00330362" w:rsidRDefault="00330362" w:rsidP="00905DA0">
      <w:pPr>
        <w:rPr>
          <w:rFonts w:ascii="Arial" w:hAnsi="Arial" w:cs="Arial"/>
          <w:color w:val="000000"/>
          <w:sz w:val="24"/>
          <w:szCs w:val="24"/>
          <w:lang w:val="es-ES"/>
        </w:rPr>
      </w:pPr>
    </w:p>
    <w:p w:rsidR="00330362" w:rsidRPr="00544E04" w:rsidRDefault="00330362" w:rsidP="00330362">
      <w:pPr>
        <w:rPr>
          <w:rFonts w:ascii="Arial" w:hAnsi="Arial" w:cs="Arial"/>
          <w:b/>
          <w:color w:val="000000"/>
          <w:sz w:val="24"/>
          <w:szCs w:val="24"/>
          <w:lang w:val="es-ES"/>
        </w:rPr>
      </w:pPr>
      <w:r>
        <w:rPr>
          <w:rFonts w:ascii="Arial" w:hAnsi="Arial" w:cs="Arial"/>
          <w:b/>
          <w:color w:val="000000"/>
          <w:sz w:val="24"/>
          <w:szCs w:val="24"/>
          <w:lang w:val="es-ES"/>
        </w:rPr>
        <w:t>Elementos de continuidad (</w:t>
      </w:r>
      <w:r w:rsidRPr="00A66001">
        <w:rPr>
          <w:rFonts w:ascii="Arial" w:hAnsi="Arial" w:cs="Arial"/>
          <w:b/>
          <w:color w:val="000000"/>
          <w:sz w:val="24"/>
          <w:szCs w:val="24"/>
          <w:lang w:val="es-ES"/>
        </w:rPr>
        <w:t>color, tipografías, imágenes</w:t>
      </w:r>
      <w:r w:rsidR="00C7056C" w:rsidRPr="00A66001">
        <w:rPr>
          <w:rFonts w:ascii="Arial" w:hAnsi="Arial" w:cs="Arial"/>
          <w:b/>
          <w:color w:val="000000"/>
          <w:sz w:val="24"/>
          <w:szCs w:val="24"/>
          <w:lang w:val="es-ES"/>
        </w:rPr>
        <w:t>, contenidos</w:t>
      </w:r>
      <w:r>
        <w:rPr>
          <w:rFonts w:ascii="Arial" w:hAnsi="Arial" w:cs="Arial"/>
          <w:b/>
          <w:color w:val="000000"/>
          <w:sz w:val="24"/>
          <w:szCs w:val="24"/>
          <w:lang w:val="es-ES"/>
        </w:rPr>
        <w:t>)</w:t>
      </w:r>
    </w:p>
    <w:p w:rsidR="00330362" w:rsidRDefault="00F91806" w:rsidP="00330362">
      <w:pPr>
        <w:rPr>
          <w:rFonts w:ascii="Arial" w:hAnsi="Arial" w:cs="Arial"/>
          <w:color w:val="000000"/>
          <w:sz w:val="24"/>
          <w:szCs w:val="24"/>
          <w:lang w:val="es-ES"/>
        </w:rPr>
      </w:pPr>
      <w:r>
        <w:rPr>
          <w:rFonts w:ascii="Arial" w:hAnsi="Arial" w:cs="Arial"/>
          <w:color w:val="000000"/>
          <w:sz w:val="24"/>
          <w:szCs w:val="24"/>
          <w:lang w:val="es-ES"/>
        </w:rPr>
        <w:t xml:space="preserve">El color verde </w:t>
      </w:r>
      <w:r w:rsidR="00C7056C">
        <w:rPr>
          <w:rFonts w:ascii="Arial" w:hAnsi="Arial" w:cs="Arial"/>
          <w:color w:val="000000"/>
          <w:sz w:val="24"/>
          <w:szCs w:val="24"/>
          <w:lang w:val="es-ES"/>
        </w:rPr>
        <w:t>se utiliza como elemento de continuidad en los diferentes diseños, siendo el encargado de reforzar la identidad de marca en aquellos lugares donde el logotipo no se encuentra.</w:t>
      </w:r>
    </w:p>
    <w:p w:rsidR="00C7056C" w:rsidRDefault="00C7056C" w:rsidP="00330362">
      <w:pPr>
        <w:rPr>
          <w:rFonts w:ascii="Arial" w:hAnsi="Arial" w:cs="Arial"/>
          <w:color w:val="000000"/>
          <w:sz w:val="24"/>
          <w:szCs w:val="24"/>
          <w:lang w:val="es-ES"/>
        </w:rPr>
      </w:pPr>
      <w:r>
        <w:rPr>
          <w:rFonts w:ascii="Arial" w:hAnsi="Arial" w:cs="Arial"/>
          <w:color w:val="000000"/>
          <w:sz w:val="24"/>
          <w:szCs w:val="24"/>
          <w:lang w:val="es-ES"/>
        </w:rPr>
        <w:lastRenderedPageBreak/>
        <w:t xml:space="preserve">Dado que las distintas entregas debían entenderse como un todo, me decanté por </w:t>
      </w:r>
      <w:r w:rsidRPr="000E3CB1">
        <w:rPr>
          <w:rFonts w:ascii="Arial" w:hAnsi="Arial" w:cs="Arial"/>
          <w:b/>
          <w:color w:val="000000"/>
          <w:sz w:val="24"/>
          <w:szCs w:val="24"/>
          <w:lang w:val="es-ES"/>
        </w:rPr>
        <w:t>no incluir el logotipo en las páginas interiores</w:t>
      </w:r>
      <w:r>
        <w:rPr>
          <w:rFonts w:ascii="Arial" w:hAnsi="Arial" w:cs="Arial"/>
          <w:color w:val="000000"/>
          <w:sz w:val="24"/>
          <w:szCs w:val="24"/>
          <w:lang w:val="es-ES"/>
        </w:rPr>
        <w:t xml:space="preserve"> de ambos entregables, siendo el color el encargado de sustituir su función.</w:t>
      </w:r>
    </w:p>
    <w:p w:rsidR="00C7056C" w:rsidRDefault="00C7056C" w:rsidP="00330362">
      <w:pPr>
        <w:rPr>
          <w:rFonts w:ascii="Arial" w:hAnsi="Arial" w:cs="Arial"/>
          <w:color w:val="000000"/>
          <w:sz w:val="24"/>
          <w:szCs w:val="24"/>
          <w:lang w:val="es-ES"/>
        </w:rPr>
      </w:pPr>
      <w:r>
        <w:rPr>
          <w:rFonts w:ascii="Arial" w:hAnsi="Arial" w:cs="Arial"/>
          <w:color w:val="000000"/>
          <w:sz w:val="24"/>
          <w:szCs w:val="24"/>
          <w:lang w:val="es-ES"/>
        </w:rPr>
        <w:t xml:space="preserve">En las imágenes </w:t>
      </w:r>
      <w:r w:rsidRPr="000E3CB1">
        <w:rPr>
          <w:rFonts w:ascii="Arial" w:hAnsi="Arial" w:cs="Arial"/>
          <w:b/>
          <w:color w:val="000000"/>
          <w:sz w:val="24"/>
          <w:szCs w:val="24"/>
          <w:lang w:val="es-ES"/>
        </w:rPr>
        <w:t>apliqué</w:t>
      </w:r>
      <w:r w:rsidR="000E3CB1" w:rsidRPr="000E3CB1">
        <w:rPr>
          <w:rFonts w:ascii="Arial" w:hAnsi="Arial" w:cs="Arial"/>
          <w:b/>
          <w:color w:val="000000"/>
          <w:sz w:val="24"/>
          <w:szCs w:val="24"/>
          <w:lang w:val="es-ES"/>
        </w:rPr>
        <w:t xml:space="preserve"> una norma</w:t>
      </w:r>
      <w:r w:rsidR="000E3CB1">
        <w:rPr>
          <w:rFonts w:ascii="Arial" w:hAnsi="Arial" w:cs="Arial"/>
          <w:color w:val="000000"/>
          <w:sz w:val="24"/>
          <w:szCs w:val="24"/>
          <w:lang w:val="es-ES"/>
        </w:rPr>
        <w:t xml:space="preserve"> que repetí</w:t>
      </w:r>
      <w:r>
        <w:rPr>
          <w:rFonts w:ascii="Arial" w:hAnsi="Arial" w:cs="Arial"/>
          <w:color w:val="000000"/>
          <w:sz w:val="24"/>
          <w:szCs w:val="24"/>
          <w:lang w:val="es-ES"/>
        </w:rPr>
        <w:t xml:space="preserve"> en todas las composiciones: Imágenes de reportaje </w:t>
      </w:r>
      <w:r w:rsidRPr="000E3CB1">
        <w:rPr>
          <w:rFonts w:ascii="Arial" w:hAnsi="Arial" w:cs="Arial"/>
          <w:b/>
          <w:color w:val="000000"/>
          <w:sz w:val="24"/>
          <w:szCs w:val="24"/>
          <w:lang w:val="es-ES"/>
        </w:rPr>
        <w:t>de temática concreta</w:t>
      </w:r>
      <w:r>
        <w:rPr>
          <w:rFonts w:ascii="Arial" w:hAnsi="Arial" w:cs="Arial"/>
          <w:color w:val="000000"/>
          <w:sz w:val="24"/>
          <w:szCs w:val="24"/>
          <w:lang w:val="es-ES"/>
        </w:rPr>
        <w:t xml:space="preserve"> para los contenidos no promocionales e </w:t>
      </w:r>
      <w:r w:rsidRPr="000E3CB1">
        <w:rPr>
          <w:rFonts w:ascii="Arial" w:hAnsi="Arial" w:cs="Arial"/>
          <w:b/>
          <w:color w:val="000000"/>
          <w:sz w:val="24"/>
          <w:szCs w:val="24"/>
          <w:lang w:val="es-ES"/>
        </w:rPr>
        <w:t>imágenes más generalistas</w:t>
      </w:r>
      <w:r>
        <w:rPr>
          <w:rFonts w:ascii="Arial" w:hAnsi="Arial" w:cs="Arial"/>
          <w:color w:val="000000"/>
          <w:sz w:val="24"/>
          <w:szCs w:val="24"/>
          <w:lang w:val="es-ES"/>
        </w:rPr>
        <w:t xml:space="preserve"> para los apartados centrados en la promoción, pero siempre con los viajes como temática.</w:t>
      </w:r>
    </w:p>
    <w:p w:rsidR="00C7056C" w:rsidRDefault="00C7056C" w:rsidP="00330362">
      <w:pPr>
        <w:rPr>
          <w:rFonts w:ascii="Arial" w:hAnsi="Arial" w:cs="Arial"/>
          <w:color w:val="000000"/>
          <w:sz w:val="24"/>
          <w:szCs w:val="24"/>
          <w:lang w:val="es-ES"/>
        </w:rPr>
      </w:pPr>
      <w:proofErr w:type="spellStart"/>
      <w:r w:rsidRPr="000E3CB1">
        <w:rPr>
          <w:rFonts w:ascii="Arial" w:hAnsi="Arial" w:cs="Arial"/>
          <w:b/>
          <w:color w:val="000000"/>
          <w:sz w:val="24"/>
          <w:szCs w:val="24"/>
          <w:lang w:val="es-ES"/>
        </w:rPr>
        <w:t>Playfair</w:t>
      </w:r>
      <w:proofErr w:type="spellEnd"/>
      <w:r w:rsidRPr="000E3CB1">
        <w:rPr>
          <w:rFonts w:ascii="Arial" w:hAnsi="Arial" w:cs="Arial"/>
          <w:b/>
          <w:color w:val="000000"/>
          <w:sz w:val="24"/>
          <w:szCs w:val="24"/>
          <w:lang w:val="es-ES"/>
        </w:rPr>
        <w:t xml:space="preserve"> </w:t>
      </w:r>
      <w:proofErr w:type="spellStart"/>
      <w:r w:rsidRPr="000E3CB1">
        <w:rPr>
          <w:rFonts w:ascii="Arial" w:hAnsi="Arial" w:cs="Arial"/>
          <w:b/>
          <w:color w:val="000000"/>
          <w:sz w:val="24"/>
          <w:szCs w:val="24"/>
          <w:lang w:val="es-ES"/>
        </w:rPr>
        <w:t>Display</w:t>
      </w:r>
      <w:proofErr w:type="spellEnd"/>
      <w:r>
        <w:rPr>
          <w:rFonts w:ascii="Arial" w:hAnsi="Arial" w:cs="Arial"/>
          <w:color w:val="000000"/>
          <w:sz w:val="24"/>
          <w:szCs w:val="24"/>
          <w:lang w:val="es-ES"/>
        </w:rPr>
        <w:t xml:space="preserve"> es la tipografía encargada de los titulares con mayor valor jerárquico, una decisión tomada con el objetivo de que genere contraste en unas composiciones en las que la tipografía de palo seco ocupa mucho espacio.</w:t>
      </w:r>
    </w:p>
    <w:p w:rsidR="00C7056C" w:rsidRDefault="00C7056C" w:rsidP="00330362">
      <w:pPr>
        <w:rPr>
          <w:rFonts w:ascii="Arial" w:hAnsi="Arial" w:cs="Arial"/>
          <w:color w:val="000000"/>
          <w:sz w:val="24"/>
          <w:szCs w:val="24"/>
          <w:lang w:val="es-ES"/>
        </w:rPr>
      </w:pPr>
      <w:r>
        <w:rPr>
          <w:rFonts w:ascii="Arial" w:hAnsi="Arial" w:cs="Arial"/>
          <w:color w:val="000000"/>
          <w:sz w:val="24"/>
          <w:szCs w:val="24"/>
          <w:lang w:val="es-ES"/>
        </w:rPr>
        <w:t xml:space="preserve">Respecto a los contenidos añadidos, estos responden a los objetivos de la revista, siendo la página web o las redes sociales dos elementos que se repiten en los diseños para transmitir valores como la </w:t>
      </w:r>
      <w:r w:rsidRPr="000E3CB1">
        <w:rPr>
          <w:rFonts w:ascii="Arial" w:hAnsi="Arial" w:cs="Arial"/>
          <w:b/>
          <w:color w:val="000000"/>
          <w:sz w:val="24"/>
          <w:szCs w:val="24"/>
          <w:lang w:val="es-ES"/>
        </w:rPr>
        <w:t>innovación o la digitalización</w:t>
      </w:r>
      <w:r>
        <w:rPr>
          <w:rFonts w:ascii="Arial" w:hAnsi="Arial" w:cs="Arial"/>
          <w:color w:val="000000"/>
          <w:sz w:val="24"/>
          <w:szCs w:val="24"/>
          <w:lang w:val="es-ES"/>
        </w:rPr>
        <w:t>.</w:t>
      </w:r>
    </w:p>
    <w:p w:rsidR="00C7056C" w:rsidRDefault="00C7056C" w:rsidP="00330362">
      <w:pPr>
        <w:rPr>
          <w:rFonts w:ascii="Arial" w:hAnsi="Arial" w:cs="Arial"/>
          <w:color w:val="000000"/>
          <w:sz w:val="24"/>
          <w:szCs w:val="24"/>
          <w:lang w:val="es-ES"/>
        </w:rPr>
      </w:pPr>
      <w:r w:rsidRPr="000E3CB1">
        <w:rPr>
          <w:rFonts w:ascii="Arial" w:hAnsi="Arial" w:cs="Arial"/>
          <w:b/>
          <w:color w:val="000000"/>
          <w:sz w:val="24"/>
          <w:szCs w:val="24"/>
          <w:lang w:val="es-ES"/>
        </w:rPr>
        <w:t>Generar comunidad</w:t>
      </w:r>
      <w:r>
        <w:rPr>
          <w:rFonts w:ascii="Arial" w:hAnsi="Arial" w:cs="Arial"/>
          <w:color w:val="000000"/>
          <w:sz w:val="24"/>
          <w:szCs w:val="24"/>
          <w:lang w:val="es-ES"/>
        </w:rPr>
        <w:t xml:space="preserve"> es un objetivo de la revista, algo que se aprecia con la sección </w:t>
      </w:r>
      <w:r w:rsidR="00A66001" w:rsidRPr="00A66001">
        <w:rPr>
          <w:rFonts w:ascii="Arial" w:hAnsi="Arial" w:cs="Arial"/>
          <w:color w:val="000000"/>
          <w:sz w:val="24"/>
          <w:szCs w:val="24"/>
          <w:lang w:val="es-ES"/>
        </w:rPr>
        <w:t>«</w:t>
      </w:r>
      <w:r>
        <w:rPr>
          <w:rFonts w:ascii="Arial" w:hAnsi="Arial" w:cs="Arial"/>
          <w:color w:val="000000"/>
          <w:sz w:val="24"/>
          <w:szCs w:val="24"/>
          <w:lang w:val="es-ES"/>
        </w:rPr>
        <w:t>Vivencias</w:t>
      </w:r>
      <w:r w:rsidR="00A66001" w:rsidRPr="00A66001">
        <w:rPr>
          <w:rFonts w:ascii="Arial" w:hAnsi="Arial" w:cs="Arial"/>
          <w:color w:val="000000"/>
          <w:sz w:val="24"/>
          <w:szCs w:val="24"/>
          <w:lang w:val="es-ES"/>
        </w:rPr>
        <w:t>»</w:t>
      </w:r>
      <w:r>
        <w:rPr>
          <w:rFonts w:ascii="Arial" w:hAnsi="Arial" w:cs="Arial"/>
          <w:color w:val="000000"/>
          <w:sz w:val="24"/>
          <w:szCs w:val="24"/>
          <w:lang w:val="es-ES"/>
        </w:rPr>
        <w:t xml:space="preserve"> y con los canales digitales promocionados</w:t>
      </w:r>
      <w:r w:rsidR="000E3CB1">
        <w:rPr>
          <w:rFonts w:ascii="Arial" w:hAnsi="Arial" w:cs="Arial"/>
          <w:color w:val="000000"/>
          <w:sz w:val="24"/>
          <w:szCs w:val="24"/>
          <w:lang w:val="es-ES"/>
        </w:rPr>
        <w:t xml:space="preserve"> en los diferentes entregables.</w:t>
      </w:r>
    </w:p>
    <w:p w:rsidR="000E3CB1" w:rsidRDefault="00C7056C" w:rsidP="00635FA7">
      <w:pPr>
        <w:jc w:val="center"/>
        <w:rPr>
          <w:rFonts w:ascii="Arial" w:hAnsi="Arial" w:cs="Arial"/>
          <w:b/>
          <w:i/>
          <w:sz w:val="36"/>
          <w:szCs w:val="36"/>
          <w:lang w:val="es-ES"/>
        </w:rPr>
      </w:pPr>
      <w:r>
        <w:rPr>
          <w:rFonts w:ascii="Arial" w:hAnsi="Arial" w:cs="Arial"/>
          <w:b/>
          <w:i/>
          <w:sz w:val="36"/>
          <w:szCs w:val="36"/>
          <w:lang w:val="es-ES"/>
        </w:rPr>
        <w:t>Otras consideraciones</w:t>
      </w:r>
    </w:p>
    <w:p w:rsidR="000E3CB1" w:rsidRDefault="000E3CB1" w:rsidP="000E3CB1">
      <w:pPr>
        <w:rPr>
          <w:rFonts w:ascii="Arial" w:hAnsi="Arial" w:cs="Arial"/>
          <w:color w:val="000000"/>
          <w:sz w:val="24"/>
          <w:szCs w:val="24"/>
          <w:lang w:val="es-ES"/>
        </w:rPr>
      </w:pPr>
      <w:r w:rsidRPr="000E3CB1">
        <w:rPr>
          <w:rFonts w:ascii="Arial" w:hAnsi="Arial" w:cs="Arial"/>
          <w:b/>
          <w:color w:val="000000"/>
          <w:sz w:val="24"/>
          <w:szCs w:val="24"/>
          <w:lang w:val="es-ES"/>
        </w:rPr>
        <w:t>-</w:t>
      </w:r>
      <w:r>
        <w:rPr>
          <w:rFonts w:ascii="Arial" w:hAnsi="Arial" w:cs="Arial"/>
          <w:color w:val="000000"/>
          <w:sz w:val="24"/>
          <w:szCs w:val="24"/>
          <w:lang w:val="es-ES"/>
        </w:rPr>
        <w:t xml:space="preserve"> Los elementos gráficos adicionales (</w:t>
      </w:r>
      <w:r w:rsidRPr="005B439C">
        <w:rPr>
          <w:rFonts w:ascii="Arial" w:hAnsi="Arial" w:cs="Arial"/>
          <w:color w:val="000000"/>
          <w:sz w:val="24"/>
          <w:szCs w:val="24"/>
          <w:lang w:val="es-ES"/>
        </w:rPr>
        <w:t>brújula, puntos, exclamaciones</w:t>
      </w:r>
      <w:r>
        <w:rPr>
          <w:rFonts w:ascii="Arial" w:hAnsi="Arial" w:cs="Arial"/>
          <w:color w:val="000000"/>
          <w:sz w:val="24"/>
          <w:szCs w:val="24"/>
          <w:lang w:val="es-ES"/>
        </w:rPr>
        <w:t xml:space="preserve">) tienen como objetivo dar un toque </w:t>
      </w:r>
      <w:r w:rsidRPr="00993D42">
        <w:rPr>
          <w:rFonts w:ascii="Arial" w:hAnsi="Arial" w:cs="Arial"/>
          <w:b/>
          <w:color w:val="000000"/>
          <w:sz w:val="24"/>
          <w:szCs w:val="24"/>
          <w:lang w:val="es-ES"/>
        </w:rPr>
        <w:t>desenfado al conjunto</w:t>
      </w:r>
      <w:r>
        <w:rPr>
          <w:rFonts w:ascii="Arial" w:hAnsi="Arial" w:cs="Arial"/>
          <w:color w:val="000000"/>
          <w:sz w:val="24"/>
          <w:szCs w:val="24"/>
          <w:lang w:val="es-ES"/>
        </w:rPr>
        <w:t>, alineando los valores de la revista con su estética. Un concepto tradicional suele prescindir de estos elementos, priorizando la información textual a la gráfica.</w:t>
      </w:r>
    </w:p>
    <w:p w:rsidR="000E3CB1" w:rsidRDefault="000E3CB1" w:rsidP="000E3CB1">
      <w:pPr>
        <w:rPr>
          <w:rFonts w:ascii="Arial" w:hAnsi="Arial" w:cs="Arial"/>
          <w:color w:val="000000"/>
          <w:sz w:val="24"/>
          <w:szCs w:val="24"/>
          <w:lang w:val="es-ES"/>
        </w:rPr>
      </w:pPr>
      <w:r w:rsidRPr="00993D42">
        <w:rPr>
          <w:rFonts w:ascii="Arial" w:hAnsi="Arial" w:cs="Arial"/>
          <w:b/>
          <w:color w:val="000000"/>
          <w:sz w:val="24"/>
          <w:szCs w:val="24"/>
          <w:lang w:val="es-ES"/>
        </w:rPr>
        <w:t>-</w:t>
      </w:r>
      <w:r>
        <w:rPr>
          <w:rFonts w:ascii="Arial" w:hAnsi="Arial" w:cs="Arial"/>
          <w:color w:val="000000"/>
          <w:sz w:val="24"/>
          <w:szCs w:val="24"/>
          <w:lang w:val="es-ES"/>
        </w:rPr>
        <w:t xml:space="preserve"> El uso de textos destacados en color verde tiene como objetivo, además de agilizar la lectura, incentivar a los usuarios a usar estas </w:t>
      </w:r>
      <w:r w:rsidRPr="00A66001">
        <w:rPr>
          <w:rFonts w:ascii="Arial" w:hAnsi="Arial" w:cs="Arial"/>
          <w:b/>
          <w:color w:val="000000"/>
          <w:sz w:val="24"/>
          <w:szCs w:val="24"/>
          <w:lang w:val="es-ES"/>
        </w:rPr>
        <w:t>«citas»</w:t>
      </w:r>
      <w:r w:rsidR="00993D42">
        <w:rPr>
          <w:rFonts w:ascii="Arial" w:hAnsi="Arial" w:cs="Arial"/>
          <w:b/>
          <w:i/>
          <w:color w:val="000000"/>
          <w:sz w:val="24"/>
          <w:szCs w:val="24"/>
          <w:lang w:val="es-ES"/>
        </w:rPr>
        <w:t xml:space="preserve"> </w:t>
      </w:r>
      <w:r w:rsidR="00993D42">
        <w:rPr>
          <w:rFonts w:ascii="Arial" w:hAnsi="Arial" w:cs="Arial"/>
          <w:color w:val="000000"/>
          <w:sz w:val="24"/>
          <w:szCs w:val="24"/>
          <w:lang w:val="es-ES"/>
        </w:rPr>
        <w:t>en las redes sociales, donde el contenido directo y sencillo es habitual.</w:t>
      </w:r>
    </w:p>
    <w:p w:rsidR="000E3CB1" w:rsidRDefault="00993D42" w:rsidP="00993D42">
      <w:pPr>
        <w:rPr>
          <w:rFonts w:ascii="Arial" w:hAnsi="Arial" w:cs="Arial"/>
          <w:b/>
          <w:i/>
          <w:color w:val="000000"/>
          <w:sz w:val="24"/>
          <w:szCs w:val="24"/>
          <w:lang w:val="es-ES"/>
        </w:rPr>
      </w:pPr>
      <w:r w:rsidRPr="00993D42">
        <w:rPr>
          <w:rFonts w:ascii="Arial" w:hAnsi="Arial" w:cs="Arial"/>
          <w:b/>
          <w:color w:val="000000"/>
          <w:sz w:val="24"/>
          <w:szCs w:val="24"/>
          <w:lang w:val="es-ES"/>
        </w:rPr>
        <w:t xml:space="preserve">- </w:t>
      </w:r>
      <w:r>
        <w:rPr>
          <w:rFonts w:ascii="Arial" w:hAnsi="Arial" w:cs="Arial"/>
          <w:color w:val="000000"/>
          <w:sz w:val="24"/>
          <w:szCs w:val="24"/>
          <w:lang w:val="es-ES"/>
        </w:rPr>
        <w:t xml:space="preserve">La encuadernación rústica cosida, elegida en la actividad anterior, permite que los </w:t>
      </w:r>
      <w:r w:rsidRPr="00993D42">
        <w:rPr>
          <w:rFonts w:ascii="Arial" w:hAnsi="Arial" w:cs="Arial"/>
          <w:b/>
          <w:color w:val="000000"/>
          <w:sz w:val="24"/>
          <w:szCs w:val="24"/>
          <w:lang w:val="es-ES"/>
        </w:rPr>
        <w:t>contenidos fotográficos a doble página</w:t>
      </w:r>
      <w:r>
        <w:rPr>
          <w:rFonts w:ascii="Arial" w:hAnsi="Arial" w:cs="Arial"/>
          <w:color w:val="000000"/>
          <w:sz w:val="24"/>
          <w:szCs w:val="24"/>
          <w:lang w:val="es-ES"/>
        </w:rPr>
        <w:t xml:space="preserve"> ganen en atractivo y no se aprecien </w:t>
      </w:r>
      <w:r w:rsidRPr="00A66001">
        <w:rPr>
          <w:rFonts w:ascii="Arial" w:hAnsi="Arial" w:cs="Arial"/>
          <w:b/>
          <w:color w:val="000000"/>
          <w:sz w:val="24"/>
          <w:szCs w:val="24"/>
          <w:lang w:val="es-ES"/>
        </w:rPr>
        <w:t>«cortados»</w:t>
      </w:r>
    </w:p>
    <w:p w:rsidR="000E3CB1" w:rsidRDefault="00993D42" w:rsidP="00993D42">
      <w:pPr>
        <w:rPr>
          <w:rFonts w:ascii="Arial" w:hAnsi="Arial" w:cs="Arial"/>
          <w:color w:val="000000"/>
          <w:sz w:val="24"/>
          <w:szCs w:val="24"/>
          <w:lang w:val="es-ES"/>
        </w:rPr>
      </w:pPr>
      <w:r w:rsidRPr="00993D42">
        <w:rPr>
          <w:rFonts w:ascii="Arial" w:hAnsi="Arial" w:cs="Arial"/>
          <w:b/>
          <w:color w:val="000000"/>
          <w:sz w:val="24"/>
          <w:szCs w:val="24"/>
          <w:lang w:val="es-ES"/>
        </w:rPr>
        <w:t xml:space="preserve">- </w:t>
      </w:r>
      <w:r w:rsidRPr="005573C0">
        <w:rPr>
          <w:rFonts w:ascii="Arial" w:hAnsi="Arial" w:cs="Arial"/>
          <w:b/>
          <w:color w:val="000000"/>
          <w:sz w:val="24"/>
          <w:szCs w:val="24"/>
          <w:lang w:val="es-ES"/>
        </w:rPr>
        <w:t>Inmensidad</w:t>
      </w:r>
      <w:r>
        <w:rPr>
          <w:rFonts w:ascii="Arial" w:hAnsi="Arial" w:cs="Arial"/>
          <w:color w:val="000000"/>
          <w:sz w:val="24"/>
          <w:szCs w:val="24"/>
          <w:lang w:val="es-ES"/>
        </w:rPr>
        <w:t xml:space="preserve"> y </w:t>
      </w:r>
      <w:r w:rsidRPr="005573C0">
        <w:rPr>
          <w:rFonts w:ascii="Arial" w:hAnsi="Arial" w:cs="Arial"/>
          <w:b/>
          <w:color w:val="000000"/>
          <w:sz w:val="24"/>
          <w:szCs w:val="24"/>
          <w:lang w:val="es-ES"/>
        </w:rPr>
        <w:t>focalización</w:t>
      </w:r>
      <w:r>
        <w:rPr>
          <w:rFonts w:ascii="Arial" w:hAnsi="Arial" w:cs="Arial"/>
          <w:color w:val="000000"/>
          <w:sz w:val="24"/>
          <w:szCs w:val="24"/>
          <w:lang w:val="es-ES"/>
        </w:rPr>
        <w:t xml:space="preserve"> son dos conceptos que se pretenden transmitir con las imágenes: Las promocionales son más impersonales, pero engloban actividades asociadas con el turismo y las fotografías de reportaje </w:t>
      </w:r>
      <w:r w:rsidR="00DA6A45">
        <w:rPr>
          <w:rFonts w:ascii="Arial" w:hAnsi="Arial" w:cs="Arial"/>
          <w:color w:val="000000"/>
          <w:sz w:val="24"/>
          <w:szCs w:val="24"/>
          <w:lang w:val="es-ES"/>
        </w:rPr>
        <w:t xml:space="preserve">que </w:t>
      </w:r>
      <w:r>
        <w:rPr>
          <w:rFonts w:ascii="Arial" w:hAnsi="Arial" w:cs="Arial"/>
          <w:color w:val="000000"/>
          <w:sz w:val="24"/>
          <w:szCs w:val="24"/>
          <w:lang w:val="es-ES"/>
        </w:rPr>
        <w:t>pretenden conectar con el lector, por lo que muchas de ellas hacen uso del difuminado de fondo.</w:t>
      </w:r>
    </w:p>
    <w:p w:rsidR="00C7056C" w:rsidRDefault="00635FA7" w:rsidP="00330362">
      <w:pPr>
        <w:rPr>
          <w:rFonts w:ascii="Arial" w:hAnsi="Arial" w:cs="Arial"/>
          <w:color w:val="000000"/>
          <w:sz w:val="24"/>
          <w:szCs w:val="24"/>
          <w:lang w:val="es-ES"/>
        </w:rPr>
      </w:pPr>
      <w:r>
        <w:rPr>
          <w:rFonts w:ascii="Arial" w:hAnsi="Arial" w:cs="Arial"/>
          <w:b/>
          <w:color w:val="000000"/>
          <w:sz w:val="24"/>
          <w:szCs w:val="24"/>
          <w:lang w:val="es-ES"/>
        </w:rPr>
        <w:t xml:space="preserve">- </w:t>
      </w:r>
      <w:r>
        <w:rPr>
          <w:rFonts w:ascii="Arial" w:hAnsi="Arial" w:cs="Arial"/>
          <w:color w:val="000000"/>
          <w:sz w:val="24"/>
          <w:szCs w:val="24"/>
          <w:lang w:val="es-ES"/>
        </w:rPr>
        <w:t xml:space="preserve">El </w:t>
      </w:r>
      <w:r w:rsidRPr="005573C0">
        <w:rPr>
          <w:rFonts w:ascii="Arial" w:hAnsi="Arial" w:cs="Arial"/>
          <w:b/>
          <w:color w:val="000000"/>
          <w:sz w:val="24"/>
          <w:szCs w:val="24"/>
          <w:lang w:val="es-ES"/>
        </w:rPr>
        <w:t>no ocupar los márgenes</w:t>
      </w:r>
      <w:r>
        <w:rPr>
          <w:rFonts w:ascii="Arial" w:hAnsi="Arial" w:cs="Arial"/>
          <w:color w:val="000000"/>
          <w:sz w:val="24"/>
          <w:szCs w:val="24"/>
          <w:lang w:val="es-ES"/>
        </w:rPr>
        <w:t xml:space="preserve"> en los contenidos con más carga textual tiene como objetivo dar más presencia al blanco, encajando el contenido en un marco imaginario que le da personalidad y limpieza al diseño.</w:t>
      </w:r>
    </w:p>
    <w:p w:rsidR="00635FA7" w:rsidRPr="00635FA7" w:rsidRDefault="00635FA7" w:rsidP="00330362">
      <w:pPr>
        <w:rPr>
          <w:rFonts w:ascii="Arial" w:hAnsi="Arial" w:cs="Arial"/>
          <w:color w:val="000000"/>
          <w:sz w:val="24"/>
          <w:szCs w:val="24"/>
          <w:lang w:val="es-ES"/>
        </w:rPr>
      </w:pPr>
    </w:p>
    <w:p w:rsidR="008934A4" w:rsidRPr="00AC457A" w:rsidRDefault="008934A4" w:rsidP="00AC457A">
      <w:pPr>
        <w:pStyle w:val="Ningnestilodeprrafo"/>
        <w:rPr>
          <w:rFonts w:ascii="Arial" w:hAnsi="Arial" w:cs="Arial"/>
          <w:i/>
        </w:rPr>
      </w:pPr>
      <w:r w:rsidRPr="00B964CB">
        <w:rPr>
          <w:rFonts w:ascii="Arial" w:hAnsi="Arial" w:cs="Arial"/>
          <w:i/>
        </w:rPr>
        <w:t xml:space="preserve">Daniel Benito Carrillo                                                                        </w:t>
      </w:r>
      <w:r w:rsidR="000E3CB1">
        <w:rPr>
          <w:rFonts w:ascii="Arial" w:hAnsi="Arial" w:cs="Arial"/>
          <w:i/>
        </w:rPr>
        <w:t>14/</w:t>
      </w:r>
      <w:r w:rsidRPr="00B964CB">
        <w:rPr>
          <w:rFonts w:ascii="Arial" w:hAnsi="Arial" w:cs="Arial"/>
          <w:i/>
        </w:rPr>
        <w:t>0</w:t>
      </w:r>
      <w:r w:rsidR="000E3CB1">
        <w:rPr>
          <w:rFonts w:ascii="Arial" w:hAnsi="Arial" w:cs="Arial"/>
          <w:i/>
        </w:rPr>
        <w:t>5</w:t>
      </w:r>
      <w:r w:rsidRPr="00B964CB">
        <w:rPr>
          <w:rFonts w:ascii="Arial" w:hAnsi="Arial" w:cs="Arial"/>
          <w:i/>
        </w:rPr>
        <w:t>/2020</w:t>
      </w:r>
    </w:p>
    <w:sectPr w:rsidR="008934A4" w:rsidRPr="00AC45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3E4"/>
    <w:multiLevelType w:val="hybridMultilevel"/>
    <w:tmpl w:val="298C326A"/>
    <w:lvl w:ilvl="0" w:tplc="5D32A26A">
      <w:numFmt w:val="bullet"/>
      <w:lvlText w:val="-"/>
      <w:lvlJc w:val="left"/>
      <w:pPr>
        <w:ind w:left="720" w:hanging="360"/>
      </w:pPr>
      <w:rPr>
        <w:rFonts w:ascii="Arial" w:eastAsiaTheme="minorHAnsi" w:hAnsi="Arial" w:cs="Arial" w:hint="default"/>
        <w:b w:val="0"/>
        <w:i w:val="0"/>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52053"/>
    <w:multiLevelType w:val="hybridMultilevel"/>
    <w:tmpl w:val="2CDC4C24"/>
    <w:lvl w:ilvl="0" w:tplc="5D32A26A">
      <w:numFmt w:val="bullet"/>
      <w:lvlText w:val="-"/>
      <w:lvlJc w:val="left"/>
      <w:pPr>
        <w:ind w:left="720" w:hanging="360"/>
      </w:pPr>
      <w:rPr>
        <w:rFonts w:ascii="Arial" w:eastAsiaTheme="minorHAnsi" w:hAnsi="Arial" w:cs="Arial" w:hint="default"/>
        <w:b w:val="0"/>
        <w:i w:val="0"/>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B5635"/>
    <w:multiLevelType w:val="hybridMultilevel"/>
    <w:tmpl w:val="F340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B6B38"/>
    <w:multiLevelType w:val="hybridMultilevel"/>
    <w:tmpl w:val="0092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FF"/>
    <w:rsid w:val="00053CD8"/>
    <w:rsid w:val="00076DBD"/>
    <w:rsid w:val="000B4182"/>
    <w:rsid w:val="000E3CB1"/>
    <w:rsid w:val="00126E6B"/>
    <w:rsid w:val="001559ED"/>
    <w:rsid w:val="00174F05"/>
    <w:rsid w:val="00177D2D"/>
    <w:rsid w:val="001D61D1"/>
    <w:rsid w:val="00330362"/>
    <w:rsid w:val="003639FF"/>
    <w:rsid w:val="00394278"/>
    <w:rsid w:val="00400B79"/>
    <w:rsid w:val="004149B5"/>
    <w:rsid w:val="00447585"/>
    <w:rsid w:val="00463BF4"/>
    <w:rsid w:val="004835AB"/>
    <w:rsid w:val="004D4EC1"/>
    <w:rsid w:val="00544E04"/>
    <w:rsid w:val="005573C0"/>
    <w:rsid w:val="005B1DDC"/>
    <w:rsid w:val="005B439C"/>
    <w:rsid w:val="00635FA7"/>
    <w:rsid w:val="006F1DDE"/>
    <w:rsid w:val="00753013"/>
    <w:rsid w:val="007B41C1"/>
    <w:rsid w:val="00853541"/>
    <w:rsid w:val="0087549E"/>
    <w:rsid w:val="008770A7"/>
    <w:rsid w:val="008934A4"/>
    <w:rsid w:val="008B01D9"/>
    <w:rsid w:val="00905DA0"/>
    <w:rsid w:val="00921467"/>
    <w:rsid w:val="00993D42"/>
    <w:rsid w:val="00A546CB"/>
    <w:rsid w:val="00A578E5"/>
    <w:rsid w:val="00A66001"/>
    <w:rsid w:val="00AA6021"/>
    <w:rsid w:val="00AC457A"/>
    <w:rsid w:val="00B15550"/>
    <w:rsid w:val="00B94EB2"/>
    <w:rsid w:val="00C11CFC"/>
    <w:rsid w:val="00C7056C"/>
    <w:rsid w:val="00C852E6"/>
    <w:rsid w:val="00D521CB"/>
    <w:rsid w:val="00DA6A45"/>
    <w:rsid w:val="00F04693"/>
    <w:rsid w:val="00F402FF"/>
    <w:rsid w:val="00F7542A"/>
    <w:rsid w:val="00F91806"/>
    <w:rsid w:val="00FA2411"/>
    <w:rsid w:val="00FE1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A795"/>
  <w15:chartTrackingRefBased/>
  <w15:docId w15:val="{AC252EC6-6923-4D94-9851-18787477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rsid w:val="001559ED"/>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paragraph" w:styleId="Prrafodelista">
    <w:name w:val="List Paragraph"/>
    <w:basedOn w:val="Normal"/>
    <w:uiPriority w:val="34"/>
    <w:qFormat/>
    <w:rsid w:val="000E3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3BC30-AF99-4041-9F39-40AE67C6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1265</Words>
  <Characters>7216</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32</cp:revision>
  <dcterms:created xsi:type="dcterms:W3CDTF">2020-04-18T11:08:00Z</dcterms:created>
  <dcterms:modified xsi:type="dcterms:W3CDTF">2020-05-13T18:47:00Z</dcterms:modified>
</cp:coreProperties>
</file>